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75F0" w14:textId="7C4E044C" w:rsidR="00FB4C3B" w:rsidRDefault="002E25A7" w:rsidP="002E25A7">
      <w:pPr>
        <w:tabs>
          <w:tab w:val="center" w:pos="4819"/>
        </w:tabs>
      </w:pPr>
      <w:r>
        <w:rPr>
          <w:noProof/>
          <w:lang w:eastAsia="it-IT"/>
        </w:rPr>
        <w:tab/>
      </w:r>
      <w:r>
        <w:rPr>
          <w:noProof/>
          <w:lang w:eastAsia="it-IT"/>
        </w:rPr>
        <w:drawing>
          <wp:inline distT="0" distB="0" distL="0" distR="0" wp14:anchorId="1E12F8EB" wp14:editId="58E41FB2">
            <wp:extent cx="4314190" cy="10572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190" cy="1057275"/>
                    </a:xfrm>
                    <a:prstGeom prst="rect">
                      <a:avLst/>
                    </a:prstGeom>
                    <a:noFill/>
                  </pic:spPr>
                </pic:pic>
              </a:graphicData>
            </a:graphic>
          </wp:inline>
        </w:drawing>
      </w:r>
    </w:p>
    <w:p w14:paraId="7EEA835D" w14:textId="77777777" w:rsidR="00C90223" w:rsidRDefault="00C90223" w:rsidP="001461E5"/>
    <w:p w14:paraId="1E6EBA1D" w14:textId="77777777" w:rsidR="00257E57" w:rsidRDefault="00257E57" w:rsidP="00257E57">
      <w:pPr>
        <w:ind w:left="6662" w:right="638" w:firstLine="418"/>
        <w:rPr>
          <w:rFonts w:asciiTheme="minorHAnsi" w:hAnsiTheme="minorHAnsi" w:cstheme="minorHAnsi"/>
          <w:sz w:val="24"/>
          <w:szCs w:val="24"/>
        </w:rPr>
      </w:pPr>
    </w:p>
    <w:p w14:paraId="26B9642D" w14:textId="3533C73A" w:rsidR="00A66E56" w:rsidRPr="002C038C" w:rsidRDefault="00DC68E0" w:rsidP="00257E57">
      <w:pPr>
        <w:ind w:left="6662" w:right="638" w:firstLine="418"/>
        <w:rPr>
          <w:rFonts w:asciiTheme="minorHAnsi" w:hAnsiTheme="minorHAnsi" w:cstheme="minorHAnsi"/>
          <w:sz w:val="24"/>
          <w:szCs w:val="24"/>
        </w:rPr>
      </w:pPr>
      <w:proofErr w:type="gramStart"/>
      <w:r w:rsidRPr="002C038C">
        <w:rPr>
          <w:rFonts w:asciiTheme="minorHAnsi" w:hAnsiTheme="minorHAnsi" w:cstheme="minorHAnsi"/>
          <w:sz w:val="24"/>
          <w:szCs w:val="24"/>
        </w:rPr>
        <w:t>Spett.l</w:t>
      </w:r>
      <w:r w:rsidR="00CF6445" w:rsidRPr="002C038C">
        <w:rPr>
          <w:rFonts w:asciiTheme="minorHAnsi" w:hAnsiTheme="minorHAnsi" w:cstheme="minorHAnsi"/>
          <w:sz w:val="24"/>
          <w:szCs w:val="24"/>
        </w:rPr>
        <w:t>i  I.I.S.</w:t>
      </w:r>
      <w:proofErr w:type="gramEnd"/>
    </w:p>
    <w:p w14:paraId="1D2C59A7" w14:textId="77777777" w:rsidR="00DC68E0" w:rsidRPr="002C038C" w:rsidRDefault="00DC68E0" w:rsidP="00DC68E0">
      <w:pPr>
        <w:ind w:right="638"/>
        <w:rPr>
          <w:rFonts w:asciiTheme="minorHAnsi" w:hAnsiTheme="minorHAnsi" w:cstheme="minorHAnsi"/>
          <w:bCs/>
          <w:sz w:val="24"/>
          <w:szCs w:val="24"/>
        </w:rPr>
      </w:pPr>
    </w:p>
    <w:p w14:paraId="49781C8E" w14:textId="77777777" w:rsidR="00DC68E0" w:rsidRPr="002C038C" w:rsidRDefault="00DC68E0" w:rsidP="00DC68E0">
      <w:pPr>
        <w:ind w:right="638"/>
        <w:rPr>
          <w:rFonts w:asciiTheme="minorHAnsi" w:hAnsiTheme="minorHAnsi" w:cstheme="minorHAnsi"/>
          <w:sz w:val="24"/>
          <w:szCs w:val="24"/>
        </w:rPr>
      </w:pPr>
    </w:p>
    <w:p w14:paraId="1FEC58F7" w14:textId="77777777" w:rsidR="00D14A7E" w:rsidRPr="002C038C" w:rsidRDefault="00D14A7E" w:rsidP="00DC68E0">
      <w:pPr>
        <w:ind w:right="638"/>
        <w:rPr>
          <w:rFonts w:asciiTheme="minorHAnsi" w:hAnsiTheme="minorHAnsi" w:cstheme="minorHAnsi"/>
          <w:sz w:val="24"/>
          <w:szCs w:val="24"/>
        </w:rPr>
      </w:pPr>
    </w:p>
    <w:p w14:paraId="491DCC5A" w14:textId="26B4BE9A" w:rsidR="00DC68E0" w:rsidRPr="002C038C" w:rsidRDefault="00DC68E0" w:rsidP="00DC68E0">
      <w:pPr>
        <w:ind w:left="1134" w:right="-54" w:hanging="1134"/>
        <w:rPr>
          <w:rFonts w:asciiTheme="minorHAnsi" w:hAnsiTheme="minorHAnsi" w:cstheme="minorHAnsi"/>
          <w:b/>
          <w:bCs/>
          <w:color w:val="000000"/>
          <w:sz w:val="24"/>
          <w:szCs w:val="24"/>
        </w:rPr>
      </w:pPr>
      <w:r w:rsidRPr="002C038C">
        <w:rPr>
          <w:rFonts w:asciiTheme="minorHAnsi" w:hAnsiTheme="minorHAnsi" w:cstheme="minorHAnsi"/>
          <w:b/>
          <w:bCs/>
          <w:color w:val="000000"/>
          <w:sz w:val="24"/>
          <w:szCs w:val="24"/>
        </w:rPr>
        <w:t>OGGETTO:</w:t>
      </w:r>
      <w:r w:rsidRPr="002C038C">
        <w:rPr>
          <w:rFonts w:asciiTheme="minorHAnsi" w:hAnsiTheme="minorHAnsi" w:cstheme="minorHAnsi"/>
          <w:b/>
          <w:sz w:val="24"/>
          <w:szCs w:val="24"/>
        </w:rPr>
        <w:t xml:space="preserve"> </w:t>
      </w:r>
      <w:r w:rsidR="005149C5" w:rsidRPr="002C038C">
        <w:rPr>
          <w:rFonts w:asciiTheme="minorHAnsi" w:hAnsiTheme="minorHAnsi" w:cstheme="minorHAnsi"/>
          <w:b/>
          <w:bCs/>
          <w:color w:val="000000"/>
          <w:sz w:val="24"/>
          <w:szCs w:val="24"/>
        </w:rPr>
        <w:t>ADEMPIMENTI</w:t>
      </w:r>
      <w:r w:rsidRPr="002C038C">
        <w:rPr>
          <w:rFonts w:asciiTheme="minorHAnsi" w:hAnsiTheme="minorHAnsi" w:cstheme="minorHAnsi"/>
          <w:b/>
          <w:bCs/>
          <w:color w:val="000000"/>
          <w:sz w:val="24"/>
          <w:szCs w:val="24"/>
        </w:rPr>
        <w:t xml:space="preserve"> </w:t>
      </w:r>
      <w:r w:rsidR="00CF6445" w:rsidRPr="002C038C">
        <w:rPr>
          <w:rFonts w:asciiTheme="minorHAnsi" w:hAnsiTheme="minorHAnsi" w:cstheme="minorHAnsi"/>
          <w:b/>
          <w:bCs/>
          <w:color w:val="000000"/>
          <w:sz w:val="24"/>
          <w:szCs w:val="24"/>
        </w:rPr>
        <w:t xml:space="preserve">per </w:t>
      </w:r>
      <w:r w:rsidR="008A767E">
        <w:rPr>
          <w:rFonts w:asciiTheme="minorHAnsi" w:hAnsiTheme="minorHAnsi" w:cstheme="minorHAnsi"/>
          <w:b/>
          <w:bCs/>
          <w:color w:val="000000"/>
          <w:sz w:val="24"/>
          <w:szCs w:val="24"/>
        </w:rPr>
        <w:t>la “</w:t>
      </w:r>
      <w:r w:rsidR="008042C3">
        <w:rPr>
          <w:rFonts w:asciiTheme="minorHAnsi" w:hAnsiTheme="minorHAnsi" w:cstheme="minorHAnsi"/>
          <w:b/>
          <w:bCs/>
          <w:color w:val="000000"/>
          <w:sz w:val="24"/>
          <w:szCs w:val="24"/>
        </w:rPr>
        <w:t>implementazione della documentazione di avvio attività sulla piattaforma SIFORM2</w:t>
      </w:r>
      <w:r w:rsidR="008A767E">
        <w:rPr>
          <w:rFonts w:asciiTheme="minorHAnsi" w:hAnsiTheme="minorHAnsi" w:cstheme="minorHAnsi"/>
          <w:b/>
          <w:bCs/>
          <w:color w:val="000000"/>
          <w:sz w:val="24"/>
          <w:szCs w:val="24"/>
        </w:rPr>
        <w:t>”</w:t>
      </w:r>
      <w:r w:rsidR="00CF6445" w:rsidRPr="002C038C">
        <w:rPr>
          <w:rFonts w:asciiTheme="minorHAnsi" w:hAnsiTheme="minorHAnsi" w:cstheme="minorHAnsi"/>
          <w:b/>
          <w:bCs/>
          <w:color w:val="000000"/>
          <w:sz w:val="24"/>
          <w:szCs w:val="24"/>
        </w:rPr>
        <w:t xml:space="preserve"> dei corsi triennali </w:t>
      </w:r>
      <w:proofErr w:type="spellStart"/>
      <w:r w:rsidR="00CF6445" w:rsidRPr="002C038C">
        <w:rPr>
          <w:rFonts w:asciiTheme="minorHAnsi" w:hAnsiTheme="minorHAnsi" w:cstheme="minorHAnsi"/>
          <w:b/>
          <w:bCs/>
          <w:color w:val="000000"/>
          <w:sz w:val="24"/>
          <w:szCs w:val="24"/>
        </w:rPr>
        <w:t>IeFP</w:t>
      </w:r>
      <w:proofErr w:type="spellEnd"/>
      <w:r w:rsidR="00CF6445" w:rsidRPr="002C038C">
        <w:rPr>
          <w:rFonts w:asciiTheme="minorHAnsi" w:hAnsiTheme="minorHAnsi" w:cstheme="minorHAnsi"/>
          <w:b/>
          <w:bCs/>
          <w:color w:val="000000"/>
          <w:sz w:val="24"/>
          <w:szCs w:val="24"/>
        </w:rPr>
        <w:t xml:space="preserve"> presso gli Istituti Professionali</w:t>
      </w:r>
      <w:r w:rsidR="00953D78" w:rsidRPr="002C038C">
        <w:rPr>
          <w:rFonts w:asciiTheme="minorHAnsi" w:hAnsiTheme="minorHAnsi" w:cstheme="minorHAnsi"/>
          <w:b/>
          <w:bCs/>
          <w:color w:val="000000"/>
          <w:sz w:val="24"/>
          <w:szCs w:val="24"/>
        </w:rPr>
        <w:t xml:space="preserve"> statali</w:t>
      </w:r>
      <w:r w:rsidR="00CF6445" w:rsidRPr="002C038C">
        <w:rPr>
          <w:rFonts w:asciiTheme="minorHAnsi" w:hAnsiTheme="minorHAnsi" w:cstheme="minorHAnsi"/>
          <w:b/>
          <w:bCs/>
          <w:color w:val="000000"/>
          <w:sz w:val="24"/>
          <w:szCs w:val="24"/>
        </w:rPr>
        <w:t xml:space="preserve"> A.S. 2019/2020 (ammissione a finanziamento DDPF </w:t>
      </w:r>
      <w:r w:rsidR="00CB72F8">
        <w:rPr>
          <w:rFonts w:asciiTheme="minorHAnsi" w:hAnsiTheme="minorHAnsi" w:cstheme="minorHAnsi"/>
          <w:b/>
          <w:bCs/>
          <w:color w:val="000000"/>
          <w:sz w:val="24"/>
          <w:szCs w:val="24"/>
        </w:rPr>
        <w:t xml:space="preserve">n. </w:t>
      </w:r>
      <w:r w:rsidR="00CF6445" w:rsidRPr="002C038C">
        <w:rPr>
          <w:rFonts w:asciiTheme="minorHAnsi" w:hAnsiTheme="minorHAnsi" w:cstheme="minorHAnsi"/>
          <w:b/>
          <w:bCs/>
          <w:color w:val="000000"/>
          <w:sz w:val="24"/>
          <w:szCs w:val="24"/>
        </w:rPr>
        <w:t>2017/IFD/2019)</w:t>
      </w:r>
      <w:r w:rsidRPr="002C038C">
        <w:rPr>
          <w:rFonts w:asciiTheme="minorHAnsi" w:hAnsiTheme="minorHAnsi" w:cstheme="minorHAnsi"/>
          <w:b/>
          <w:bCs/>
          <w:color w:val="000000"/>
          <w:sz w:val="24"/>
          <w:szCs w:val="24"/>
        </w:rPr>
        <w:t>.</w:t>
      </w:r>
    </w:p>
    <w:p w14:paraId="2971828E" w14:textId="77777777" w:rsidR="00DF2CD2" w:rsidRPr="00DC68E0" w:rsidRDefault="00DF2CD2" w:rsidP="00DC68E0">
      <w:pPr>
        <w:ind w:left="1134" w:right="-54" w:hanging="1134"/>
        <w:rPr>
          <w:rFonts w:ascii="Arial" w:hAnsi="Arial" w:cs="Arial"/>
          <w:sz w:val="20"/>
          <w:szCs w:val="20"/>
        </w:rPr>
      </w:pPr>
    </w:p>
    <w:p w14:paraId="256B9A66" w14:textId="77777777" w:rsidR="00DC68E0" w:rsidRPr="00C90223" w:rsidRDefault="00DC68E0" w:rsidP="00DC68E0">
      <w:pPr>
        <w:tabs>
          <w:tab w:val="left" w:pos="9000"/>
        </w:tabs>
        <w:ind w:right="-54"/>
        <w:rPr>
          <w:rFonts w:cs="Calibri"/>
          <w:color w:val="000000"/>
        </w:rPr>
      </w:pPr>
    </w:p>
    <w:p w14:paraId="5CA2F24F" w14:textId="77777777" w:rsidR="001C2914" w:rsidRDefault="001C2914" w:rsidP="0025397F">
      <w:pPr>
        <w:tabs>
          <w:tab w:val="left" w:pos="9000"/>
        </w:tabs>
        <w:ind w:right="-54"/>
        <w:rPr>
          <w:rFonts w:cs="Calibri"/>
          <w:color w:val="000000"/>
        </w:rPr>
      </w:pPr>
    </w:p>
    <w:p w14:paraId="722CAA4D" w14:textId="12D95C18" w:rsidR="001C2914" w:rsidRDefault="00DC68E0" w:rsidP="0025397F">
      <w:pPr>
        <w:tabs>
          <w:tab w:val="left" w:pos="9000"/>
        </w:tabs>
        <w:ind w:right="-54"/>
        <w:rPr>
          <w:rFonts w:cs="Calibri"/>
          <w:color w:val="000000"/>
        </w:rPr>
      </w:pPr>
      <w:r w:rsidRPr="00C90223">
        <w:rPr>
          <w:rFonts w:cs="Calibri"/>
          <w:color w:val="000000"/>
        </w:rPr>
        <w:t xml:space="preserve">Allo scopo di </w:t>
      </w:r>
      <w:r w:rsidR="008042C3">
        <w:rPr>
          <w:rFonts w:cs="Calibri"/>
          <w:color w:val="000000"/>
        </w:rPr>
        <w:t xml:space="preserve">facilitare </w:t>
      </w:r>
      <w:r w:rsidR="008E1024">
        <w:rPr>
          <w:rFonts w:cs="Calibri"/>
          <w:color w:val="000000"/>
        </w:rPr>
        <w:t xml:space="preserve">l’implementazione della documentazione necessaria all’avvio </w:t>
      </w:r>
      <w:r w:rsidRPr="00C90223">
        <w:rPr>
          <w:rFonts w:cs="Calibri"/>
          <w:color w:val="000000"/>
        </w:rPr>
        <w:t>delle attività</w:t>
      </w:r>
      <w:r w:rsidR="00DF2CD2" w:rsidRPr="00C90223">
        <w:rPr>
          <w:rFonts w:cs="Calibri"/>
          <w:color w:val="000000"/>
        </w:rPr>
        <w:t xml:space="preserve"> formative</w:t>
      </w:r>
      <w:r w:rsidRPr="00C90223">
        <w:rPr>
          <w:rFonts w:cs="Calibri"/>
          <w:color w:val="000000"/>
        </w:rPr>
        <w:t xml:space="preserve">, si riportano di seguito </w:t>
      </w:r>
      <w:r w:rsidR="008042C3">
        <w:rPr>
          <w:rFonts w:cs="Calibri"/>
          <w:color w:val="000000"/>
        </w:rPr>
        <w:t>alcune indicazioni per la compilazione del monitoraggio iniziale</w:t>
      </w:r>
      <w:r w:rsidRPr="00C90223">
        <w:rPr>
          <w:rFonts w:cs="Calibri"/>
          <w:color w:val="000000"/>
        </w:rPr>
        <w:t xml:space="preserve"> </w:t>
      </w:r>
      <w:r w:rsidR="00DF2CD2" w:rsidRPr="00C90223">
        <w:rPr>
          <w:rFonts w:cs="Calibri"/>
          <w:color w:val="000000"/>
        </w:rPr>
        <w:t xml:space="preserve">a </w:t>
      </w:r>
      <w:r w:rsidRPr="00C90223">
        <w:rPr>
          <w:rFonts w:cs="Calibri"/>
          <w:color w:val="000000"/>
        </w:rPr>
        <w:t xml:space="preserve">cui </w:t>
      </w:r>
      <w:r w:rsidR="00DF2CD2" w:rsidRPr="00C90223">
        <w:rPr>
          <w:rFonts w:cs="Calibri"/>
          <w:color w:val="000000"/>
        </w:rPr>
        <w:t>gli Istituti finanziati</w:t>
      </w:r>
      <w:r w:rsidRPr="00C90223">
        <w:rPr>
          <w:rFonts w:cs="Calibri"/>
          <w:color w:val="000000"/>
        </w:rPr>
        <w:t xml:space="preserve"> </w:t>
      </w:r>
      <w:r w:rsidR="00DF2CD2" w:rsidRPr="00C90223">
        <w:rPr>
          <w:rFonts w:cs="Calibri"/>
          <w:color w:val="000000"/>
        </w:rPr>
        <w:t>dovranno</w:t>
      </w:r>
      <w:r w:rsidRPr="00C90223">
        <w:rPr>
          <w:rFonts w:cs="Calibri"/>
          <w:color w:val="000000"/>
        </w:rPr>
        <w:t xml:space="preserve"> attenersi.</w:t>
      </w:r>
    </w:p>
    <w:p w14:paraId="7DC4E48F" w14:textId="172F2B06" w:rsidR="00C0310F" w:rsidRDefault="00DC68E0" w:rsidP="0025397F">
      <w:pPr>
        <w:tabs>
          <w:tab w:val="left" w:pos="9000"/>
        </w:tabs>
        <w:ind w:right="-54"/>
        <w:rPr>
          <w:rFonts w:cs="Calibri"/>
          <w:b/>
          <w:bCs/>
          <w:color w:val="000000"/>
        </w:rPr>
      </w:pPr>
      <w:r w:rsidRPr="00C90223">
        <w:rPr>
          <w:rFonts w:cs="Calibri"/>
          <w:color w:val="000000"/>
        </w:rPr>
        <w:t>Per quanto non espres</w:t>
      </w:r>
      <w:r w:rsidR="00FE59F7" w:rsidRPr="00C90223">
        <w:rPr>
          <w:rFonts w:cs="Calibri"/>
          <w:color w:val="000000"/>
        </w:rPr>
        <w:t xml:space="preserve">samente indicato, </w:t>
      </w:r>
      <w:r w:rsidRPr="00C90223">
        <w:rPr>
          <w:rFonts w:cs="Calibri"/>
          <w:color w:val="000000"/>
        </w:rPr>
        <w:t xml:space="preserve">si fa riferimento </w:t>
      </w:r>
      <w:r w:rsidR="00A87255" w:rsidRPr="00C90223">
        <w:rPr>
          <w:rFonts w:cs="Calibri"/>
          <w:color w:val="000000"/>
        </w:rPr>
        <w:t xml:space="preserve">alle disposizioni </w:t>
      </w:r>
      <w:r w:rsidR="001C2914">
        <w:rPr>
          <w:rFonts w:cs="Calibri"/>
          <w:color w:val="000000"/>
        </w:rPr>
        <w:t>d</w:t>
      </w:r>
      <w:r w:rsidR="001C2914">
        <w:rPr>
          <w:rFonts w:cs="Calibri"/>
          <w:color w:val="000000"/>
        </w:rPr>
        <w:t>e</w:t>
      </w:r>
      <w:r w:rsidR="001C2914">
        <w:rPr>
          <w:rFonts w:cs="Calibri"/>
          <w:color w:val="000000"/>
        </w:rPr>
        <w:t xml:space="preserve">l </w:t>
      </w:r>
      <w:r w:rsidR="001C2914" w:rsidRPr="001C2914">
        <w:rPr>
          <w:rFonts w:cs="Calibri"/>
          <w:color w:val="000000"/>
        </w:rPr>
        <w:t>Manuale regionale</w:t>
      </w:r>
      <w:r w:rsidR="001C2914" w:rsidRPr="00C90223">
        <w:rPr>
          <w:rFonts w:cs="Calibri"/>
          <w:b/>
          <w:bCs/>
          <w:color w:val="000000"/>
        </w:rPr>
        <w:t xml:space="preserve"> “Manuale a Costi Standard - MACS” di cui alla DGR n. 19-2020, </w:t>
      </w:r>
      <w:proofErr w:type="spellStart"/>
      <w:r w:rsidR="001C2914" w:rsidRPr="00C90223">
        <w:rPr>
          <w:rFonts w:cs="Calibri"/>
          <w:b/>
          <w:bCs/>
          <w:color w:val="000000"/>
        </w:rPr>
        <w:t>all</w:t>
      </w:r>
      <w:proofErr w:type="spellEnd"/>
      <w:r w:rsidR="001C2914" w:rsidRPr="00C90223">
        <w:rPr>
          <w:rFonts w:cs="Calibri"/>
          <w:b/>
          <w:bCs/>
          <w:color w:val="000000"/>
        </w:rPr>
        <w:t>. “I</w:t>
      </w:r>
      <w:r w:rsidR="001C2914">
        <w:rPr>
          <w:rFonts w:cs="Calibri"/>
          <w:b/>
          <w:bCs/>
          <w:color w:val="000000"/>
        </w:rPr>
        <w:t>”</w:t>
      </w:r>
    </w:p>
    <w:p w14:paraId="71129EE5" w14:textId="77777777" w:rsidR="00BA40D3" w:rsidRDefault="00BA40D3" w:rsidP="0025397F">
      <w:pPr>
        <w:tabs>
          <w:tab w:val="left" w:pos="9000"/>
        </w:tabs>
        <w:ind w:right="-54"/>
        <w:rPr>
          <w:rFonts w:cs="Calibri"/>
          <w:color w:val="000000"/>
        </w:rPr>
      </w:pPr>
    </w:p>
    <w:p w14:paraId="3A3C89A3" w14:textId="5824A724" w:rsidR="00AB5A4D" w:rsidRDefault="00AB5A4D" w:rsidP="00A87255">
      <w:pPr>
        <w:pStyle w:val="Corpotesto"/>
        <w:tabs>
          <w:tab w:val="left" w:pos="9000"/>
        </w:tabs>
        <w:ind w:right="-54"/>
        <w:jc w:val="both"/>
        <w:rPr>
          <w:rFonts w:ascii="Calibri" w:eastAsia="Calibri" w:hAnsi="Calibri" w:cs="Calibri"/>
          <w:color w:val="000000"/>
          <w:sz w:val="22"/>
          <w:szCs w:val="22"/>
          <w:lang w:eastAsia="en-US"/>
        </w:rPr>
      </w:pPr>
      <w:r w:rsidRPr="00C90223">
        <w:rPr>
          <w:rFonts w:ascii="Calibri" w:eastAsia="Calibri" w:hAnsi="Calibri" w:cs="Calibri"/>
          <w:color w:val="000000"/>
          <w:sz w:val="22"/>
          <w:szCs w:val="22"/>
          <w:lang w:eastAsia="en-US"/>
        </w:rPr>
        <w:t>L’Istituto</w:t>
      </w:r>
      <w:r w:rsidR="00335A4D" w:rsidRPr="00C90223">
        <w:rPr>
          <w:rFonts w:ascii="Calibri" w:eastAsia="Calibri" w:hAnsi="Calibri" w:cs="Calibri"/>
          <w:color w:val="000000"/>
          <w:sz w:val="22"/>
          <w:szCs w:val="22"/>
          <w:lang w:eastAsia="en-US"/>
        </w:rPr>
        <w:t xml:space="preserve"> professionale</w:t>
      </w:r>
      <w:r w:rsidRPr="00C90223">
        <w:rPr>
          <w:rFonts w:ascii="Calibri" w:eastAsia="Calibri" w:hAnsi="Calibri" w:cs="Calibri"/>
          <w:color w:val="000000"/>
          <w:sz w:val="22"/>
          <w:szCs w:val="22"/>
          <w:lang w:eastAsia="en-US"/>
        </w:rPr>
        <w:t xml:space="preserve"> (I.I.S.) deve trasmettere, </w:t>
      </w:r>
      <w:r w:rsidRPr="00BD2680">
        <w:rPr>
          <w:rFonts w:ascii="Calibri" w:eastAsia="Calibri" w:hAnsi="Calibri" w:cs="Calibri"/>
          <w:b/>
          <w:bCs/>
          <w:color w:val="000000"/>
          <w:sz w:val="22"/>
          <w:szCs w:val="22"/>
          <w:lang w:eastAsia="en-US"/>
        </w:rPr>
        <w:t>tramite il sistema informativo Siform2,</w:t>
      </w:r>
      <w:r w:rsidRPr="00C90223">
        <w:rPr>
          <w:rFonts w:ascii="Calibri" w:eastAsia="Calibri" w:hAnsi="Calibri" w:cs="Calibri"/>
          <w:color w:val="000000"/>
          <w:sz w:val="22"/>
          <w:szCs w:val="22"/>
          <w:lang w:eastAsia="en-US"/>
        </w:rPr>
        <w:t xml:space="preserve"> al Responsabile del procedimento della gestione, </w:t>
      </w:r>
      <w:r w:rsidRPr="00CF25AF">
        <w:rPr>
          <w:rFonts w:ascii="Calibri" w:eastAsia="Calibri" w:hAnsi="Calibri" w:cs="Calibri"/>
          <w:b/>
          <w:bCs/>
          <w:color w:val="000000"/>
          <w:sz w:val="22"/>
          <w:szCs w:val="22"/>
          <w:u w:val="single"/>
          <w:lang w:eastAsia="en-US"/>
        </w:rPr>
        <w:t>almeno 10 giorni</w:t>
      </w:r>
      <w:r w:rsidRPr="00C90223">
        <w:rPr>
          <w:rFonts w:ascii="Calibri" w:eastAsia="Calibri" w:hAnsi="Calibri" w:cs="Calibri"/>
          <w:color w:val="000000"/>
          <w:sz w:val="22"/>
          <w:szCs w:val="22"/>
          <w:lang w:eastAsia="en-US"/>
        </w:rPr>
        <w:t xml:space="preserve"> antecedenti l’avvio dell</w:t>
      </w:r>
      <w:r w:rsidR="00ED038E">
        <w:rPr>
          <w:rFonts w:ascii="Calibri" w:eastAsia="Calibri" w:hAnsi="Calibri" w:cs="Calibri"/>
          <w:color w:val="000000"/>
          <w:sz w:val="22"/>
          <w:szCs w:val="22"/>
          <w:lang w:eastAsia="en-US"/>
        </w:rPr>
        <w:t>’annualità, la sottoelencata documentazione</w:t>
      </w:r>
      <w:r w:rsidR="00BA40D3">
        <w:rPr>
          <w:rFonts w:ascii="Calibri" w:eastAsia="Calibri" w:hAnsi="Calibri" w:cs="Calibri"/>
          <w:color w:val="000000"/>
          <w:sz w:val="22"/>
          <w:szCs w:val="22"/>
          <w:lang w:eastAsia="en-US"/>
        </w:rPr>
        <w:t xml:space="preserve"> seguendo le istruzioni contenute nel </w:t>
      </w:r>
      <w:r w:rsidR="00BA40D3" w:rsidRPr="00BA40D3">
        <w:rPr>
          <w:rFonts w:ascii="Calibri" w:eastAsia="Calibri" w:hAnsi="Calibri" w:cs="Calibri"/>
          <w:b/>
          <w:bCs/>
          <w:color w:val="000000"/>
          <w:sz w:val="22"/>
          <w:szCs w:val="22"/>
          <w:lang w:eastAsia="en-US"/>
        </w:rPr>
        <w:t>Manuale Utente Monitoraggio progetti formativi – Versione 1_04</w:t>
      </w:r>
      <w:r w:rsidR="00BA40D3" w:rsidRPr="00BA40D3">
        <w:rPr>
          <w:rFonts w:ascii="Calibri" w:eastAsia="Calibri" w:hAnsi="Calibri" w:cs="Calibri"/>
          <w:color w:val="000000"/>
          <w:sz w:val="22"/>
          <w:szCs w:val="22"/>
          <w:lang w:eastAsia="en-US"/>
        </w:rPr>
        <w:t>”</w:t>
      </w:r>
      <w:r w:rsidR="001C2914" w:rsidRPr="00C90223">
        <w:rPr>
          <w:rFonts w:ascii="Calibri" w:eastAsia="Calibri" w:hAnsi="Calibri" w:cs="Calibri"/>
          <w:color w:val="000000"/>
          <w:sz w:val="22"/>
          <w:szCs w:val="22"/>
          <w:lang w:eastAsia="en-US"/>
        </w:rPr>
        <w:t xml:space="preserve">, </w:t>
      </w:r>
      <w:r w:rsidR="001C2914">
        <w:rPr>
          <w:rFonts w:ascii="Calibri" w:eastAsia="Calibri" w:hAnsi="Calibri" w:cs="Calibri"/>
          <w:color w:val="000000"/>
          <w:sz w:val="22"/>
          <w:szCs w:val="22"/>
          <w:lang w:eastAsia="en-US"/>
        </w:rPr>
        <w:t>per</w:t>
      </w:r>
      <w:r w:rsidR="001C2914" w:rsidRPr="00C90223">
        <w:rPr>
          <w:rFonts w:ascii="Calibri" w:eastAsia="Calibri" w:hAnsi="Calibri" w:cs="Calibri"/>
          <w:color w:val="000000"/>
          <w:sz w:val="22"/>
          <w:szCs w:val="22"/>
          <w:lang w:eastAsia="en-US"/>
        </w:rPr>
        <w:t xml:space="preserve"> poter ottenere l’autorizzazione all’avvio </w:t>
      </w:r>
      <w:proofErr w:type="gramStart"/>
      <w:r w:rsidR="001C2914" w:rsidRPr="00C90223">
        <w:rPr>
          <w:rFonts w:ascii="Calibri" w:eastAsia="Calibri" w:hAnsi="Calibri" w:cs="Calibri"/>
          <w:color w:val="000000"/>
          <w:sz w:val="22"/>
          <w:szCs w:val="22"/>
          <w:lang w:eastAsia="en-US"/>
        </w:rPr>
        <w:t>de</w:t>
      </w:r>
      <w:r w:rsidR="001C25FD">
        <w:rPr>
          <w:rFonts w:ascii="Calibri" w:eastAsia="Calibri" w:hAnsi="Calibri" w:cs="Calibri"/>
          <w:color w:val="000000"/>
          <w:sz w:val="22"/>
          <w:szCs w:val="22"/>
          <w:lang w:eastAsia="en-US"/>
        </w:rPr>
        <w:t>ll’ attività</w:t>
      </w:r>
      <w:proofErr w:type="gramEnd"/>
      <w:r w:rsidR="001C25FD">
        <w:rPr>
          <w:rFonts w:ascii="Calibri" w:eastAsia="Calibri" w:hAnsi="Calibri" w:cs="Calibri"/>
          <w:color w:val="000000"/>
          <w:sz w:val="22"/>
          <w:szCs w:val="22"/>
          <w:lang w:eastAsia="en-US"/>
        </w:rPr>
        <w:t xml:space="preserve"> formativa</w:t>
      </w:r>
      <w:r w:rsidR="001C2914">
        <w:rPr>
          <w:rFonts w:ascii="Calibri" w:eastAsia="Calibri" w:hAnsi="Calibri" w:cs="Calibri"/>
          <w:color w:val="000000"/>
          <w:sz w:val="22"/>
          <w:szCs w:val="22"/>
          <w:lang w:eastAsia="en-US"/>
        </w:rPr>
        <w:t>.</w:t>
      </w:r>
    </w:p>
    <w:p w14:paraId="4B7913F8" w14:textId="45BB742F" w:rsidR="00BA40D3" w:rsidRPr="00C90223" w:rsidRDefault="00BA40D3" w:rsidP="00A87255">
      <w:pPr>
        <w:pStyle w:val="Corpotesto"/>
        <w:tabs>
          <w:tab w:val="left" w:pos="9000"/>
        </w:tabs>
        <w:ind w:right="-54"/>
        <w:jc w:val="both"/>
        <w:rPr>
          <w:rFonts w:ascii="Calibri" w:eastAsia="Calibri" w:hAnsi="Calibri" w:cs="Calibri"/>
          <w:color w:val="000000"/>
          <w:sz w:val="22"/>
          <w:szCs w:val="22"/>
          <w:lang w:eastAsia="en-US"/>
        </w:rPr>
      </w:pPr>
    </w:p>
    <w:p w14:paraId="0DB9FB5F" w14:textId="77777777" w:rsidR="00613768" w:rsidRDefault="00BA6E7F" w:rsidP="00613768">
      <w:pPr>
        <w:autoSpaceDE w:val="0"/>
        <w:autoSpaceDN w:val="0"/>
        <w:adjustRightInd w:val="0"/>
        <w:rPr>
          <w:rFonts w:cs="Calibri"/>
          <w:color w:val="000000"/>
        </w:rPr>
      </w:pPr>
      <w:r w:rsidRPr="00613768">
        <w:rPr>
          <w:rFonts w:cs="Calibri"/>
          <w:b/>
          <w:bCs/>
          <w:color w:val="000000"/>
        </w:rPr>
        <w:t>DATI GENERALI:</w:t>
      </w:r>
      <w:r w:rsidRPr="00613768">
        <w:rPr>
          <w:rFonts w:cs="Calibri"/>
          <w:color w:val="000000"/>
        </w:rPr>
        <w:t xml:space="preserve"> </w:t>
      </w:r>
    </w:p>
    <w:p w14:paraId="040F6FA0" w14:textId="134E5FF0" w:rsidR="00BA6E7F" w:rsidRPr="00613768" w:rsidRDefault="00BA6E7F" w:rsidP="00613768">
      <w:pPr>
        <w:autoSpaceDE w:val="0"/>
        <w:autoSpaceDN w:val="0"/>
        <w:adjustRightInd w:val="0"/>
        <w:rPr>
          <w:rFonts w:cs="Calibri"/>
          <w:color w:val="000000"/>
        </w:rPr>
      </w:pPr>
      <w:r w:rsidRPr="00613768">
        <w:rPr>
          <w:rFonts w:cs="Calibri"/>
          <w:color w:val="000000"/>
        </w:rPr>
        <w:t>Compilare le date di in</w:t>
      </w:r>
      <w:r w:rsidR="00B23864" w:rsidRPr="00613768">
        <w:rPr>
          <w:rFonts w:cs="Calibri"/>
          <w:color w:val="000000"/>
        </w:rPr>
        <w:t>i</w:t>
      </w:r>
      <w:r w:rsidRPr="00613768">
        <w:rPr>
          <w:rFonts w:cs="Calibri"/>
          <w:color w:val="000000"/>
        </w:rPr>
        <w:t>zio</w:t>
      </w:r>
      <w:r w:rsidR="00570A47">
        <w:rPr>
          <w:rFonts w:cs="Calibri"/>
          <w:color w:val="000000"/>
        </w:rPr>
        <w:t xml:space="preserve"> corso</w:t>
      </w:r>
      <w:r w:rsidR="008D133C">
        <w:rPr>
          <w:rFonts w:cs="Calibri"/>
          <w:color w:val="000000"/>
        </w:rPr>
        <w:t>,</w:t>
      </w:r>
      <w:r w:rsidR="00570A47">
        <w:rPr>
          <w:rFonts w:cs="Calibri"/>
          <w:color w:val="000000"/>
        </w:rPr>
        <w:t xml:space="preserve"> di </w:t>
      </w:r>
      <w:r w:rsidRPr="00613768">
        <w:rPr>
          <w:rFonts w:cs="Calibri"/>
          <w:color w:val="000000"/>
        </w:rPr>
        <w:t xml:space="preserve">fine presunta e di iscrizione degli allievi. </w:t>
      </w:r>
    </w:p>
    <w:p w14:paraId="5F39F8E2" w14:textId="2D1D1FE7" w:rsidR="00BA6E7F" w:rsidRPr="00613768" w:rsidRDefault="00BA6E7F" w:rsidP="00613768">
      <w:pPr>
        <w:autoSpaceDE w:val="0"/>
        <w:autoSpaceDN w:val="0"/>
        <w:adjustRightInd w:val="0"/>
        <w:rPr>
          <w:rFonts w:cs="Calibri"/>
          <w:color w:val="000000"/>
        </w:rPr>
      </w:pPr>
      <w:r w:rsidRPr="00C1022A">
        <w:rPr>
          <w:rFonts w:cs="Calibri"/>
          <w:color w:val="000000"/>
        </w:rPr>
        <w:t>La data di inizio da indicare è quella relativa al primo giorno di lezion</w:t>
      </w:r>
      <w:r w:rsidR="00BF3EE2">
        <w:rPr>
          <w:rFonts w:cs="Calibri"/>
          <w:color w:val="000000"/>
        </w:rPr>
        <w:t>e</w:t>
      </w:r>
      <w:r>
        <w:rPr>
          <w:rFonts w:cs="Calibri"/>
          <w:color w:val="000000"/>
        </w:rPr>
        <w:t>.</w:t>
      </w:r>
    </w:p>
    <w:p w14:paraId="53932CF6" w14:textId="7EB680E8" w:rsidR="00BA6E7F" w:rsidRDefault="00BA6E7F" w:rsidP="00613768">
      <w:pPr>
        <w:autoSpaceDE w:val="0"/>
        <w:autoSpaceDN w:val="0"/>
        <w:adjustRightInd w:val="0"/>
        <w:rPr>
          <w:rFonts w:cs="Calibri"/>
          <w:color w:val="000000"/>
        </w:rPr>
      </w:pPr>
    </w:p>
    <w:p w14:paraId="5030ADBC" w14:textId="77777777" w:rsidR="00BA6E7F" w:rsidRPr="00613768" w:rsidRDefault="00BA6E7F" w:rsidP="00613768">
      <w:pPr>
        <w:autoSpaceDE w:val="0"/>
        <w:autoSpaceDN w:val="0"/>
        <w:adjustRightInd w:val="0"/>
        <w:rPr>
          <w:rFonts w:cs="Calibri"/>
          <w:b/>
          <w:bCs/>
          <w:color w:val="000000"/>
        </w:rPr>
      </w:pPr>
      <w:r w:rsidRPr="00613768">
        <w:rPr>
          <w:rFonts w:cs="Calibri"/>
          <w:b/>
          <w:bCs/>
          <w:color w:val="000000"/>
        </w:rPr>
        <w:t>PARTECIPANTI:</w:t>
      </w:r>
    </w:p>
    <w:p w14:paraId="7685F35D" w14:textId="0E08EED4" w:rsidR="00BA6E7F" w:rsidRPr="00D40D61" w:rsidRDefault="0036446A" w:rsidP="00BA6E7F">
      <w:pPr>
        <w:autoSpaceDE w:val="0"/>
        <w:autoSpaceDN w:val="0"/>
        <w:adjustRightInd w:val="0"/>
        <w:rPr>
          <w:rFonts w:cs="Calibri"/>
          <w:color w:val="000000"/>
        </w:rPr>
      </w:pPr>
      <w:r>
        <w:rPr>
          <w:rFonts w:cs="Calibri"/>
          <w:color w:val="000000"/>
        </w:rPr>
        <w:t>U</w:t>
      </w:r>
      <w:r w:rsidRPr="0036446A">
        <w:rPr>
          <w:rFonts w:cs="Calibri"/>
          <w:color w:val="000000"/>
        </w:rPr>
        <w:t>tilizzare la “Domanda di iscrizione all’intervento” (</w:t>
      </w:r>
      <w:r w:rsidR="00EE78CD">
        <w:rPr>
          <w:rFonts w:cs="Calibri"/>
          <w:color w:val="000000"/>
        </w:rPr>
        <w:t>A</w:t>
      </w:r>
      <w:r w:rsidRPr="0036446A">
        <w:rPr>
          <w:rFonts w:cs="Calibri"/>
          <w:color w:val="000000"/>
        </w:rPr>
        <w:t>llegat</w:t>
      </w:r>
      <w:r>
        <w:rPr>
          <w:rFonts w:cs="Calibri"/>
          <w:color w:val="000000"/>
        </w:rPr>
        <w:t>o 9</w:t>
      </w:r>
      <w:r w:rsidRPr="0036446A">
        <w:rPr>
          <w:rFonts w:cs="Calibri"/>
          <w:color w:val="000000"/>
        </w:rPr>
        <w:t xml:space="preserve"> </w:t>
      </w:r>
      <w:r w:rsidR="00EE78CD">
        <w:rPr>
          <w:rFonts w:cs="Calibri"/>
          <w:color w:val="000000"/>
        </w:rPr>
        <w:t>-</w:t>
      </w:r>
      <w:r w:rsidRPr="0036446A">
        <w:rPr>
          <w:rFonts w:cs="Calibri"/>
          <w:color w:val="000000"/>
        </w:rPr>
        <w:t xml:space="preserve"> Manuale</w:t>
      </w:r>
      <w:r w:rsidR="00EE78CD">
        <w:rPr>
          <w:rFonts w:cs="Calibri"/>
          <w:color w:val="000000"/>
        </w:rPr>
        <w:t xml:space="preserve"> regionale</w:t>
      </w:r>
      <w:r w:rsidRPr="0036446A">
        <w:rPr>
          <w:rFonts w:cs="Calibri"/>
          <w:color w:val="000000"/>
        </w:rPr>
        <w:t xml:space="preserve">) per </w:t>
      </w:r>
      <w:r w:rsidR="00ED038E">
        <w:rPr>
          <w:rFonts w:cs="Calibri"/>
          <w:color w:val="000000"/>
        </w:rPr>
        <w:t>le</w:t>
      </w:r>
      <w:r w:rsidRPr="0036446A">
        <w:rPr>
          <w:rFonts w:cs="Calibri"/>
          <w:color w:val="000000"/>
        </w:rPr>
        <w:t xml:space="preserve"> candidature degli </w:t>
      </w:r>
      <w:r w:rsidR="00BD2680">
        <w:rPr>
          <w:rFonts w:cs="Calibri"/>
          <w:color w:val="000000"/>
        </w:rPr>
        <w:t>studenti</w:t>
      </w:r>
      <w:r w:rsidR="00A95051">
        <w:rPr>
          <w:rFonts w:cs="Calibri"/>
          <w:color w:val="000000"/>
        </w:rPr>
        <w:t>. Nella sezione partecipanti</w:t>
      </w:r>
      <w:r w:rsidRPr="00D40D61">
        <w:rPr>
          <w:rFonts w:cs="Calibri"/>
          <w:color w:val="000000"/>
        </w:rPr>
        <w:t xml:space="preserve"> procedere alla registrazione della scheda di iscrizione di </w:t>
      </w:r>
      <w:r w:rsidRPr="00613768">
        <w:rPr>
          <w:rFonts w:cs="Calibri"/>
          <w:color w:val="000000"/>
        </w:rPr>
        <w:t xml:space="preserve">tutti gli allievi </w:t>
      </w:r>
      <w:r w:rsidRPr="00D40D61">
        <w:rPr>
          <w:rFonts w:cs="Calibri"/>
          <w:color w:val="000000"/>
        </w:rPr>
        <w:t>che hanno fatto domand</w:t>
      </w:r>
      <w:r w:rsidR="00BF0DB9">
        <w:rPr>
          <w:rFonts w:cs="Calibri"/>
          <w:color w:val="000000"/>
        </w:rPr>
        <w:t>a; a completamento dell’operazione aggiornare lo stato allievo in</w:t>
      </w:r>
      <w:r w:rsidR="008E1024">
        <w:rPr>
          <w:rFonts w:cs="Calibri"/>
          <w:color w:val="000000"/>
        </w:rPr>
        <w:t>”</w:t>
      </w:r>
      <w:r w:rsidR="00BF0DB9">
        <w:rPr>
          <w:rFonts w:cs="Calibri"/>
          <w:color w:val="000000"/>
        </w:rPr>
        <w:t xml:space="preserve"> partecipante</w:t>
      </w:r>
      <w:r w:rsidR="008E1024">
        <w:rPr>
          <w:rFonts w:cs="Calibri"/>
          <w:color w:val="000000"/>
        </w:rPr>
        <w:t>”</w:t>
      </w:r>
      <w:r w:rsidR="00BF0DB9">
        <w:rPr>
          <w:rFonts w:cs="Calibri"/>
          <w:color w:val="000000"/>
        </w:rPr>
        <w:t xml:space="preserve"> </w:t>
      </w:r>
      <w:proofErr w:type="gramStart"/>
      <w:r w:rsidR="00BF0DB9">
        <w:rPr>
          <w:rFonts w:cs="Calibri"/>
          <w:color w:val="000000"/>
        </w:rPr>
        <w:t>ed</w:t>
      </w:r>
      <w:proofErr w:type="gramEnd"/>
      <w:r w:rsidR="00BF0DB9">
        <w:rPr>
          <w:rFonts w:cs="Calibri"/>
          <w:color w:val="000000"/>
        </w:rPr>
        <w:t xml:space="preserve"> </w:t>
      </w:r>
      <w:r w:rsidR="008E1024">
        <w:rPr>
          <w:rFonts w:cs="Calibri"/>
          <w:color w:val="000000"/>
        </w:rPr>
        <w:t>“</w:t>
      </w:r>
      <w:r w:rsidR="00BF0DB9">
        <w:rPr>
          <w:rFonts w:cs="Calibri"/>
          <w:color w:val="000000"/>
        </w:rPr>
        <w:t>uditore</w:t>
      </w:r>
      <w:r w:rsidR="008E1024">
        <w:rPr>
          <w:rFonts w:cs="Calibri"/>
          <w:color w:val="000000"/>
        </w:rPr>
        <w:t>”</w:t>
      </w:r>
      <w:r>
        <w:rPr>
          <w:rFonts w:cs="Calibri"/>
          <w:color w:val="000000"/>
        </w:rPr>
        <w:t>.</w:t>
      </w:r>
    </w:p>
    <w:p w14:paraId="39CFA984" w14:textId="77777777" w:rsidR="00BA6E7F" w:rsidRPr="00613768" w:rsidRDefault="00BA6E7F" w:rsidP="00613768">
      <w:pPr>
        <w:autoSpaceDE w:val="0"/>
        <w:autoSpaceDN w:val="0"/>
        <w:adjustRightInd w:val="0"/>
        <w:rPr>
          <w:rFonts w:cs="Calibri"/>
          <w:b/>
          <w:bCs/>
          <w:color w:val="000000"/>
        </w:rPr>
      </w:pPr>
      <w:bookmarkStart w:id="0" w:name="_Hlk51349829"/>
      <w:r w:rsidRPr="00613768">
        <w:rPr>
          <w:rFonts w:cs="Calibri"/>
          <w:b/>
          <w:bCs/>
          <w:color w:val="000000"/>
        </w:rPr>
        <w:t>RISORSE UMANE:</w:t>
      </w:r>
      <w:bookmarkStart w:id="1" w:name="_GoBack"/>
      <w:bookmarkEnd w:id="1"/>
    </w:p>
    <w:bookmarkEnd w:id="0"/>
    <w:p w14:paraId="657BE99E" w14:textId="07BEF9CF" w:rsidR="00A677D9" w:rsidRDefault="00E92DB4" w:rsidP="00B23864">
      <w:pPr>
        <w:autoSpaceDE w:val="0"/>
        <w:autoSpaceDN w:val="0"/>
        <w:adjustRightInd w:val="0"/>
        <w:rPr>
          <w:rFonts w:cs="Calibri"/>
          <w:color w:val="000000"/>
        </w:rPr>
      </w:pPr>
      <w:r>
        <w:rPr>
          <w:rFonts w:cs="Calibri"/>
          <w:color w:val="000000"/>
        </w:rPr>
        <w:t xml:space="preserve">Utilizzare </w:t>
      </w:r>
      <w:r w:rsidRPr="00864EEE">
        <w:rPr>
          <w:rFonts w:cs="Calibri"/>
          <w:color w:val="000000"/>
        </w:rPr>
        <w:t>Allegato 16 – SCHEMA CURRICULUM VITAE</w:t>
      </w:r>
      <w:r>
        <w:rPr>
          <w:rFonts w:cs="Calibri"/>
          <w:color w:val="000000"/>
        </w:rPr>
        <w:t xml:space="preserve"> - Manuale regionale</w:t>
      </w:r>
      <w:r w:rsidRPr="00864EEE">
        <w:rPr>
          <w:rFonts w:cs="Calibri"/>
          <w:color w:val="000000"/>
        </w:rPr>
        <w:t>,</w:t>
      </w:r>
      <w:r>
        <w:rPr>
          <w:rFonts w:cs="Calibri"/>
          <w:color w:val="000000"/>
        </w:rPr>
        <w:t xml:space="preserve"> </w:t>
      </w:r>
      <w:r w:rsidRPr="00864EEE">
        <w:rPr>
          <w:rFonts w:cs="Calibri"/>
          <w:color w:val="000000"/>
        </w:rPr>
        <w:t>in forma di autodichiarazione sostitutiva di atto notori</w:t>
      </w:r>
      <w:r>
        <w:rPr>
          <w:rFonts w:cs="Calibri"/>
          <w:color w:val="000000"/>
        </w:rPr>
        <w:t>o,</w:t>
      </w:r>
      <w:r w:rsidRPr="00B23864">
        <w:rPr>
          <w:rFonts w:cs="Calibri"/>
          <w:color w:val="000000"/>
        </w:rPr>
        <w:t xml:space="preserve"> </w:t>
      </w:r>
      <w:r w:rsidRPr="00864EEE">
        <w:rPr>
          <w:rFonts w:cs="Calibri"/>
          <w:color w:val="000000"/>
        </w:rPr>
        <w:t>corredat</w:t>
      </w:r>
      <w:r>
        <w:rPr>
          <w:rFonts w:cs="Calibri"/>
          <w:color w:val="000000"/>
        </w:rPr>
        <w:t xml:space="preserve">o </w:t>
      </w:r>
      <w:r w:rsidRPr="00864EEE">
        <w:rPr>
          <w:rFonts w:cs="Calibri"/>
          <w:color w:val="000000"/>
        </w:rPr>
        <w:t>da un documento di identità in corso di validità</w:t>
      </w:r>
      <w:r w:rsidR="00A677D9">
        <w:rPr>
          <w:rFonts w:cs="Calibri"/>
          <w:color w:val="000000"/>
        </w:rPr>
        <w:t xml:space="preserve"> e associare n</w:t>
      </w:r>
      <w:r w:rsidR="00BA6E7F" w:rsidRPr="00AD36A7">
        <w:rPr>
          <w:rFonts w:cs="Calibri"/>
          <w:color w:val="000000"/>
        </w:rPr>
        <w:t>ella sezione</w:t>
      </w:r>
      <w:r w:rsidR="00A677D9">
        <w:rPr>
          <w:rFonts w:cs="Calibri"/>
          <w:color w:val="000000"/>
        </w:rPr>
        <w:t xml:space="preserve"> risorse umane. Qualora sia necessario variare i docenti previsti a progetto</w:t>
      </w:r>
      <w:r w:rsidR="002B284E">
        <w:rPr>
          <w:rFonts w:cs="Calibri"/>
          <w:color w:val="000000"/>
        </w:rPr>
        <w:t xml:space="preserve"> </w:t>
      </w:r>
      <w:r w:rsidR="006E171F">
        <w:rPr>
          <w:rFonts w:cs="Calibri"/>
          <w:color w:val="000000"/>
        </w:rPr>
        <w:t xml:space="preserve">(par. 1.11 manuale) </w:t>
      </w:r>
      <w:r w:rsidR="002B284E">
        <w:rPr>
          <w:rFonts w:cs="Calibri"/>
          <w:color w:val="000000"/>
        </w:rPr>
        <w:t>nel limite massimo del 25% monte ore corso</w:t>
      </w:r>
      <w:r w:rsidR="00A677D9">
        <w:rPr>
          <w:rFonts w:cs="Calibri"/>
          <w:color w:val="000000"/>
        </w:rPr>
        <w:t>, va fatta specifica richiesta</w:t>
      </w:r>
      <w:r w:rsidR="002B284E">
        <w:rPr>
          <w:rFonts w:cs="Calibri"/>
          <w:color w:val="000000"/>
        </w:rPr>
        <w:t xml:space="preserve"> motivata</w:t>
      </w:r>
      <w:r w:rsidR="00A677D9">
        <w:rPr>
          <w:rFonts w:cs="Calibri"/>
          <w:color w:val="000000"/>
        </w:rPr>
        <w:t xml:space="preserve"> al Responsabile di procedimento </w:t>
      </w:r>
      <w:r w:rsidR="002B284E">
        <w:rPr>
          <w:rFonts w:cs="Calibri"/>
          <w:color w:val="000000"/>
        </w:rPr>
        <w:t>tenendo conto che:</w:t>
      </w:r>
    </w:p>
    <w:p w14:paraId="0BEA8FFF" w14:textId="660688DA" w:rsidR="002B284E" w:rsidRPr="002B284E" w:rsidRDefault="002B284E" w:rsidP="0021276C">
      <w:pPr>
        <w:pStyle w:val="Paragrafoelenco"/>
        <w:numPr>
          <w:ilvl w:val="0"/>
          <w:numId w:val="4"/>
        </w:numPr>
        <w:autoSpaceDE w:val="0"/>
        <w:autoSpaceDN w:val="0"/>
        <w:adjustRightInd w:val="0"/>
        <w:jc w:val="both"/>
        <w:rPr>
          <w:rFonts w:ascii="Calibri" w:hAnsi="Calibri" w:cs="Calibri"/>
          <w:color w:val="000000"/>
          <w:sz w:val="22"/>
          <w:szCs w:val="22"/>
          <w:lang w:eastAsia="en-US"/>
        </w:rPr>
      </w:pPr>
      <w:r w:rsidRPr="002B284E">
        <w:rPr>
          <w:rFonts w:ascii="Calibri" w:eastAsia="Calibri" w:hAnsi="Calibri" w:cs="Calibri"/>
          <w:color w:val="000000"/>
          <w:sz w:val="22"/>
          <w:szCs w:val="22"/>
          <w:lang w:eastAsia="en-US"/>
        </w:rPr>
        <w:t>il docente che subentra abbia lo stesso titolo di studio (o, comunque, un titolo che possa ritenersi equipollente/equivalente</w:t>
      </w:r>
      <w:r>
        <w:rPr>
          <w:rFonts w:ascii="Calibri" w:eastAsia="Calibri" w:hAnsi="Calibri" w:cs="Calibri"/>
          <w:color w:val="000000"/>
          <w:sz w:val="22"/>
          <w:szCs w:val="22"/>
          <w:lang w:eastAsia="en-US"/>
        </w:rPr>
        <w:t xml:space="preserve"> al</w:t>
      </w:r>
      <w:r w:rsidRPr="002B284E">
        <w:rPr>
          <w:rFonts w:ascii="Calibri" w:hAnsi="Calibri" w:cs="Calibri"/>
          <w:color w:val="000000"/>
          <w:sz w:val="22"/>
          <w:szCs w:val="22"/>
          <w:lang w:eastAsia="en-US"/>
        </w:rPr>
        <w:t xml:space="preserve"> docente che va a sostituire;</w:t>
      </w:r>
    </w:p>
    <w:p w14:paraId="0414C035" w14:textId="4CAC4F16" w:rsidR="002B284E" w:rsidRPr="00EE0195" w:rsidRDefault="002B284E" w:rsidP="002E1EDA">
      <w:pPr>
        <w:pStyle w:val="Paragrafoelenco"/>
        <w:numPr>
          <w:ilvl w:val="0"/>
          <w:numId w:val="4"/>
        </w:numPr>
        <w:autoSpaceDE w:val="0"/>
        <w:autoSpaceDN w:val="0"/>
        <w:adjustRightInd w:val="0"/>
        <w:jc w:val="both"/>
        <w:rPr>
          <w:rFonts w:ascii="Calibri" w:hAnsi="Calibri" w:cs="Calibri"/>
          <w:i/>
          <w:iCs/>
          <w:color w:val="000000"/>
          <w:sz w:val="18"/>
          <w:szCs w:val="18"/>
          <w:lang w:eastAsia="en-US"/>
        </w:rPr>
      </w:pPr>
      <w:r w:rsidRPr="002B284E">
        <w:rPr>
          <w:rFonts w:ascii="Calibri" w:eastAsia="Calibri" w:hAnsi="Calibri" w:cs="Calibri"/>
          <w:color w:val="000000"/>
          <w:sz w:val="22"/>
          <w:szCs w:val="22"/>
          <w:lang w:eastAsia="en-US"/>
        </w:rPr>
        <w:lastRenderedPageBreak/>
        <w:t xml:space="preserve">i due docenti rientrano nello stesso intervallo di anni di esperienza didattica e di esperienza professionale (in coerenza </w:t>
      </w:r>
      <w:r w:rsidRPr="00F52D76">
        <w:rPr>
          <w:rFonts w:ascii="Calibri" w:eastAsia="Calibri" w:hAnsi="Calibri" w:cs="Calibri"/>
          <w:color w:val="000000"/>
          <w:sz w:val="22"/>
          <w:szCs w:val="22"/>
          <w:lang w:eastAsia="en-US"/>
        </w:rPr>
        <w:t xml:space="preserve">con quanto indicato nel </w:t>
      </w:r>
      <w:r w:rsidRPr="00F52D76">
        <w:rPr>
          <w:rFonts w:ascii="Calibri" w:hAnsi="Calibri" w:cs="Calibri"/>
          <w:color w:val="000000"/>
          <w:sz w:val="22"/>
          <w:szCs w:val="22"/>
          <w:lang w:eastAsia="en-US"/>
        </w:rPr>
        <w:t>progetto presentato</w:t>
      </w:r>
      <w:r w:rsidR="008E1024">
        <w:rPr>
          <w:rFonts w:ascii="Calibri" w:hAnsi="Calibri" w:cs="Calibri"/>
          <w:color w:val="000000"/>
          <w:sz w:val="22"/>
          <w:szCs w:val="22"/>
          <w:lang w:eastAsia="en-US"/>
        </w:rPr>
        <w:t xml:space="preserve"> (</w:t>
      </w:r>
      <w:r w:rsidR="008E1024" w:rsidRPr="00EE0195">
        <w:rPr>
          <w:rFonts w:ascii="Calibri" w:hAnsi="Calibri" w:cs="Calibri"/>
          <w:i/>
          <w:iCs/>
          <w:color w:val="000000"/>
          <w:sz w:val="18"/>
          <w:szCs w:val="18"/>
          <w:lang w:eastAsia="en-US"/>
        </w:rPr>
        <w:t>per l’assegnazione di una annualità</w:t>
      </w:r>
      <w:r w:rsidR="00F92C8F">
        <w:rPr>
          <w:rFonts w:ascii="Calibri" w:hAnsi="Calibri" w:cs="Calibri"/>
          <w:i/>
          <w:iCs/>
          <w:color w:val="000000"/>
          <w:sz w:val="18"/>
          <w:szCs w:val="18"/>
          <w:lang w:eastAsia="en-US"/>
        </w:rPr>
        <w:t xml:space="preserve"> </w:t>
      </w:r>
      <w:r w:rsidR="00F92C8F" w:rsidRPr="00F92C8F">
        <w:rPr>
          <w:rFonts w:ascii="Calibri" w:hAnsi="Calibri" w:cs="Calibri"/>
          <w:i/>
          <w:iCs/>
          <w:color w:val="000000"/>
          <w:sz w:val="18"/>
          <w:szCs w:val="18"/>
          <w:u w:val="single"/>
          <w:lang w:eastAsia="en-US"/>
        </w:rPr>
        <w:t>didattica</w:t>
      </w:r>
      <w:r w:rsidR="008E1024" w:rsidRPr="00EE0195">
        <w:rPr>
          <w:rFonts w:ascii="Calibri" w:hAnsi="Calibri" w:cs="Calibri"/>
          <w:i/>
          <w:iCs/>
          <w:color w:val="000000"/>
          <w:sz w:val="18"/>
          <w:szCs w:val="18"/>
          <w:lang w:eastAsia="en-US"/>
        </w:rPr>
        <w:t xml:space="preserve"> occorrono 240 ore di </w:t>
      </w:r>
      <w:r w:rsidR="00F92C8F">
        <w:rPr>
          <w:rFonts w:ascii="Calibri" w:hAnsi="Calibri" w:cs="Calibri"/>
          <w:i/>
          <w:iCs/>
          <w:color w:val="000000"/>
          <w:sz w:val="18"/>
          <w:szCs w:val="18"/>
          <w:lang w:eastAsia="en-US"/>
        </w:rPr>
        <w:t>incarico</w:t>
      </w:r>
      <w:r w:rsidR="008E1024" w:rsidRPr="00EE0195">
        <w:rPr>
          <w:rFonts w:ascii="Calibri" w:hAnsi="Calibri" w:cs="Calibri"/>
          <w:i/>
          <w:iCs/>
          <w:color w:val="000000"/>
          <w:sz w:val="18"/>
          <w:szCs w:val="18"/>
          <w:lang w:eastAsia="en-US"/>
        </w:rPr>
        <w:t>)</w:t>
      </w:r>
      <w:r w:rsidRPr="00EE0195">
        <w:rPr>
          <w:rFonts w:ascii="Calibri" w:hAnsi="Calibri" w:cs="Calibri"/>
          <w:i/>
          <w:iCs/>
          <w:color w:val="000000"/>
          <w:sz w:val="18"/>
          <w:szCs w:val="18"/>
          <w:lang w:eastAsia="en-US"/>
        </w:rPr>
        <w:t>;</w:t>
      </w:r>
    </w:p>
    <w:p w14:paraId="7E202316" w14:textId="41EB87ED" w:rsidR="002B284E" w:rsidRPr="00EE0195" w:rsidRDefault="002B284E" w:rsidP="00BB0934">
      <w:pPr>
        <w:pStyle w:val="Paragrafoelenco"/>
        <w:numPr>
          <w:ilvl w:val="0"/>
          <w:numId w:val="4"/>
        </w:numPr>
        <w:autoSpaceDE w:val="0"/>
        <w:autoSpaceDN w:val="0"/>
        <w:adjustRightInd w:val="0"/>
        <w:jc w:val="both"/>
        <w:rPr>
          <w:rFonts w:cs="Calibri"/>
          <w:color w:val="000000"/>
        </w:rPr>
      </w:pPr>
      <w:r w:rsidRPr="00F52D76">
        <w:rPr>
          <w:rFonts w:ascii="Calibri" w:eastAsia="Calibri" w:hAnsi="Calibri" w:cs="Calibri"/>
          <w:color w:val="000000"/>
          <w:sz w:val="22"/>
          <w:szCs w:val="22"/>
          <w:lang w:eastAsia="en-US"/>
        </w:rPr>
        <w:t>non si determina una “contrazione” del team di docenti previsto nel progetto approvato</w:t>
      </w:r>
      <w:r w:rsidRPr="00F52D76">
        <w:rPr>
          <w:rFonts w:ascii="CIDFont+F4" w:hAnsi="CIDFont+F4" w:cs="CIDFont+F4"/>
        </w:rPr>
        <w:t>.</w:t>
      </w:r>
    </w:p>
    <w:p w14:paraId="03CA645F" w14:textId="6D3F5119" w:rsidR="00EE0195" w:rsidRPr="00EE0195" w:rsidRDefault="00EE0195" w:rsidP="00EE0195">
      <w:pPr>
        <w:autoSpaceDE w:val="0"/>
        <w:autoSpaceDN w:val="0"/>
        <w:adjustRightInd w:val="0"/>
        <w:rPr>
          <w:rFonts w:cs="Calibri"/>
          <w:color w:val="000000"/>
        </w:rPr>
      </w:pPr>
      <w:r>
        <w:rPr>
          <w:rFonts w:cs="Calibri"/>
          <w:color w:val="000000"/>
        </w:rPr>
        <w:t>Controllare i casi di incompatibilità previsti dal manuale par. 1.7.</w:t>
      </w:r>
    </w:p>
    <w:p w14:paraId="1DE7EDCD" w14:textId="01D121F5" w:rsidR="00BA6E7F" w:rsidRPr="00B23864" w:rsidRDefault="006C2D89" w:rsidP="00B23864">
      <w:pPr>
        <w:autoSpaceDE w:val="0"/>
        <w:autoSpaceDN w:val="0"/>
        <w:adjustRightInd w:val="0"/>
        <w:rPr>
          <w:rFonts w:cs="Calibri"/>
          <w:color w:val="000000"/>
        </w:rPr>
      </w:pPr>
      <w:r w:rsidRPr="00F52D76">
        <w:rPr>
          <w:rFonts w:cs="Calibri"/>
          <w:color w:val="000000"/>
        </w:rPr>
        <w:t>Per l’acquisizione dei nulla osta</w:t>
      </w:r>
      <w:r w:rsidR="00F52D76">
        <w:rPr>
          <w:rFonts w:cs="Calibri"/>
          <w:color w:val="000000"/>
        </w:rPr>
        <w:t>,</w:t>
      </w:r>
      <w:r w:rsidRPr="00F52D76">
        <w:rPr>
          <w:rFonts w:cs="Calibri"/>
          <w:color w:val="000000"/>
        </w:rPr>
        <w:t xml:space="preserve"> ai sensi</w:t>
      </w:r>
      <w:r w:rsidR="00F52D76" w:rsidRPr="00F52D76">
        <w:rPr>
          <w:rFonts w:cs="Calibri"/>
          <w:color w:val="000000"/>
        </w:rPr>
        <w:t xml:space="preserve"> dall’art. 53, comma 7, D.lgs. 165 del 2001</w:t>
      </w:r>
      <w:r w:rsidRPr="00F52D76">
        <w:rPr>
          <w:rFonts w:cs="Calibri"/>
          <w:color w:val="000000"/>
        </w:rPr>
        <w:t>, per i docenti interni produrre comunicazione dirigenziale di conferimento incarico e per eventuali dipendenti pubblici esterni all’istituto produrre specifico nulla osta.</w:t>
      </w:r>
    </w:p>
    <w:p w14:paraId="1B676148" w14:textId="77777777" w:rsidR="00B23864" w:rsidRPr="00AF237F" w:rsidRDefault="00B23864" w:rsidP="00613768">
      <w:pPr>
        <w:autoSpaceDE w:val="0"/>
        <w:autoSpaceDN w:val="0"/>
        <w:adjustRightInd w:val="0"/>
        <w:rPr>
          <w:rFonts w:cs="Calibri"/>
          <w:b/>
          <w:bCs/>
          <w:color w:val="000000"/>
        </w:rPr>
      </w:pPr>
      <w:r w:rsidRPr="00AF237F">
        <w:rPr>
          <w:rFonts w:cs="Calibri"/>
          <w:b/>
          <w:bCs/>
          <w:color w:val="000000"/>
        </w:rPr>
        <w:t>RISORSE TECNICHE:</w:t>
      </w:r>
    </w:p>
    <w:p w14:paraId="680BC98A" w14:textId="46464563" w:rsidR="00B23864" w:rsidRPr="003B5806" w:rsidRDefault="00B23864" w:rsidP="00B23864">
      <w:pPr>
        <w:autoSpaceDE w:val="0"/>
        <w:autoSpaceDN w:val="0"/>
        <w:adjustRightInd w:val="0"/>
        <w:rPr>
          <w:rFonts w:cs="Calibri"/>
          <w:color w:val="000000"/>
        </w:rPr>
      </w:pPr>
      <w:r w:rsidRPr="003B5806">
        <w:rPr>
          <w:rFonts w:cs="Calibri"/>
          <w:color w:val="000000"/>
        </w:rPr>
        <w:t xml:space="preserve">Nella sezione vengono riportate le risorse tecniche indicate nel formulario di presentazione del progetto. </w:t>
      </w:r>
    </w:p>
    <w:p w14:paraId="75F65869" w14:textId="10E0B75E" w:rsidR="00BA6E7F" w:rsidRPr="00613768" w:rsidRDefault="00B23864" w:rsidP="00613768">
      <w:pPr>
        <w:autoSpaceDE w:val="0"/>
        <w:autoSpaceDN w:val="0"/>
        <w:adjustRightInd w:val="0"/>
        <w:rPr>
          <w:rFonts w:cs="Calibri"/>
          <w:color w:val="000000"/>
        </w:rPr>
      </w:pPr>
      <w:r w:rsidRPr="003B5806">
        <w:rPr>
          <w:rFonts w:cs="Calibri"/>
          <w:color w:val="000000"/>
        </w:rPr>
        <w:t>Se necessario è possibile aggiornare l’elenco inserendo una nuova risorsa tecnica</w:t>
      </w:r>
      <w:r>
        <w:rPr>
          <w:rFonts w:cs="Calibri"/>
          <w:color w:val="000000"/>
        </w:rPr>
        <w:t>.</w:t>
      </w:r>
    </w:p>
    <w:p w14:paraId="2DB8C33B" w14:textId="0C854CEB" w:rsidR="00C90223" w:rsidRDefault="00C90223" w:rsidP="00613768">
      <w:pPr>
        <w:autoSpaceDE w:val="0"/>
        <w:autoSpaceDN w:val="0"/>
        <w:adjustRightInd w:val="0"/>
        <w:rPr>
          <w:rFonts w:cs="Calibri"/>
          <w:b/>
          <w:bCs/>
          <w:color w:val="000000"/>
        </w:rPr>
      </w:pPr>
      <w:r w:rsidRPr="00613768">
        <w:rPr>
          <w:rFonts w:cs="Calibri"/>
          <w:b/>
          <w:bCs/>
          <w:color w:val="000000"/>
        </w:rPr>
        <w:t xml:space="preserve">SEDI FORMAZIONE: </w:t>
      </w:r>
    </w:p>
    <w:p w14:paraId="2FE829EF" w14:textId="3FD8609E" w:rsidR="00F832E1" w:rsidRDefault="00F832E1" w:rsidP="00F832E1">
      <w:pPr>
        <w:autoSpaceDE w:val="0"/>
        <w:autoSpaceDN w:val="0"/>
        <w:adjustRightInd w:val="0"/>
        <w:rPr>
          <w:rFonts w:cs="Calibri"/>
          <w:color w:val="000000"/>
        </w:rPr>
      </w:pPr>
      <w:r w:rsidRPr="00F832E1">
        <w:rPr>
          <w:rFonts w:cs="Calibri"/>
          <w:color w:val="000000"/>
        </w:rPr>
        <w:t>Per i corsi realizzati all’interno di Istituti Scolastici che hanno ottenuto tale attestazione fin dall’inizio delle loro attività, eventualmente anche rilasciata dal Comune (o comunque da un soggetto competente ai sensi del D.M. del 18/12/1975) non è necessaria un’ulteriore attestazione, qualora non vi siano state modifiche ai locali frequentati dagli allievi</w:t>
      </w:r>
      <w:r>
        <w:rPr>
          <w:rFonts w:cs="Calibri"/>
          <w:color w:val="000000"/>
        </w:rPr>
        <w:t xml:space="preserve"> (Par 1.5 manuale)</w:t>
      </w:r>
      <w:r w:rsidRPr="00F832E1">
        <w:rPr>
          <w:rFonts w:cs="Calibri"/>
          <w:color w:val="000000"/>
        </w:rPr>
        <w:t>;</w:t>
      </w:r>
      <w:r>
        <w:rPr>
          <w:rFonts w:cs="Calibri"/>
          <w:color w:val="000000"/>
        </w:rPr>
        <w:t xml:space="preserve"> caricare nella sezione sedi formazione </w:t>
      </w:r>
      <w:proofErr w:type="spellStart"/>
      <w:r>
        <w:rPr>
          <w:rFonts w:cs="Calibri"/>
          <w:color w:val="000000"/>
        </w:rPr>
        <w:t>siform</w:t>
      </w:r>
      <w:proofErr w:type="spellEnd"/>
      <w:r>
        <w:rPr>
          <w:rFonts w:cs="Calibri"/>
          <w:color w:val="000000"/>
        </w:rPr>
        <w:t>:</w:t>
      </w:r>
    </w:p>
    <w:p w14:paraId="71116E99" w14:textId="617DA242" w:rsidR="00F832E1" w:rsidRPr="00F832E1" w:rsidRDefault="00F832E1" w:rsidP="00F832E1">
      <w:pPr>
        <w:pStyle w:val="Paragrafoelenco"/>
        <w:numPr>
          <w:ilvl w:val="0"/>
          <w:numId w:val="4"/>
        </w:numPr>
        <w:autoSpaceDE w:val="0"/>
        <w:autoSpaceDN w:val="0"/>
        <w:adjustRightInd w:val="0"/>
        <w:rPr>
          <w:rFonts w:ascii="Calibri" w:eastAsia="Calibri" w:hAnsi="Calibri" w:cs="Calibri"/>
          <w:color w:val="000000"/>
          <w:sz w:val="22"/>
          <w:szCs w:val="22"/>
          <w:lang w:eastAsia="en-US"/>
        </w:rPr>
      </w:pPr>
      <w:r w:rsidRPr="00F832E1">
        <w:rPr>
          <w:rFonts w:ascii="Calibri" w:eastAsia="Calibri" w:hAnsi="Calibri" w:cs="Calibri"/>
          <w:color w:val="000000"/>
          <w:sz w:val="22"/>
          <w:szCs w:val="22"/>
          <w:lang w:eastAsia="en-US"/>
        </w:rPr>
        <w:t>certificato agibilità</w:t>
      </w:r>
      <w:r>
        <w:rPr>
          <w:rFonts w:ascii="Calibri" w:eastAsia="Calibri" w:hAnsi="Calibri" w:cs="Calibri"/>
          <w:color w:val="000000"/>
          <w:sz w:val="22"/>
          <w:szCs w:val="22"/>
          <w:lang w:eastAsia="en-US"/>
        </w:rPr>
        <w:t xml:space="preserve"> o dichiarazione organismo pubblico o verbale ASUR;</w:t>
      </w:r>
    </w:p>
    <w:p w14:paraId="79EA2163" w14:textId="103DEF13" w:rsidR="00F832E1" w:rsidRDefault="00F832E1" w:rsidP="00F832E1">
      <w:pPr>
        <w:pStyle w:val="Paragrafoelenco"/>
        <w:numPr>
          <w:ilvl w:val="0"/>
          <w:numId w:val="4"/>
        </w:numPr>
        <w:autoSpaceDE w:val="0"/>
        <w:autoSpaceDN w:val="0"/>
        <w:adjustRightInd w:val="0"/>
        <w:rPr>
          <w:rFonts w:ascii="Calibri" w:eastAsia="Calibri" w:hAnsi="Calibri" w:cs="Calibri"/>
          <w:color w:val="000000"/>
          <w:sz w:val="22"/>
          <w:szCs w:val="22"/>
          <w:lang w:eastAsia="en-US"/>
        </w:rPr>
      </w:pPr>
      <w:r w:rsidRPr="00F832E1">
        <w:rPr>
          <w:rFonts w:ascii="Calibri" w:eastAsia="Calibri" w:hAnsi="Calibri" w:cs="Calibri"/>
          <w:color w:val="000000"/>
          <w:sz w:val="22"/>
          <w:szCs w:val="22"/>
          <w:lang w:eastAsia="en-US"/>
        </w:rPr>
        <w:t>dichiarazione del Dirigente Scolastico</w:t>
      </w:r>
      <w:r w:rsidR="00840998">
        <w:rPr>
          <w:rFonts w:ascii="Calibri" w:eastAsia="Calibri" w:hAnsi="Calibri" w:cs="Calibri"/>
          <w:color w:val="000000"/>
          <w:sz w:val="22"/>
          <w:szCs w:val="22"/>
          <w:lang w:eastAsia="en-US"/>
        </w:rPr>
        <w:t xml:space="preserve"> contenente</w:t>
      </w:r>
      <w:r w:rsidR="00E44FD8">
        <w:rPr>
          <w:rFonts w:ascii="Calibri" w:eastAsia="Calibri" w:hAnsi="Calibri" w:cs="Calibri"/>
          <w:color w:val="000000"/>
          <w:sz w:val="22"/>
          <w:szCs w:val="22"/>
          <w:lang w:eastAsia="en-US"/>
        </w:rPr>
        <w:t xml:space="preserve">: </w:t>
      </w:r>
      <w:r w:rsidR="00E44FD8" w:rsidRPr="00E44FD8">
        <w:rPr>
          <w:rFonts w:ascii="Calibri" w:eastAsia="Calibri" w:hAnsi="Calibri" w:cs="Calibri"/>
          <w:color w:val="000000"/>
          <w:sz w:val="22"/>
          <w:szCs w:val="22"/>
          <w:lang w:eastAsia="en-US"/>
        </w:rPr>
        <w:t xml:space="preserve">l’indicazione del </w:t>
      </w:r>
      <w:r w:rsidR="00E44FD8" w:rsidRPr="00FF00A4">
        <w:rPr>
          <w:rFonts w:ascii="Calibri" w:eastAsia="Calibri" w:hAnsi="Calibri" w:cs="Calibri"/>
          <w:color w:val="000000"/>
          <w:sz w:val="22"/>
          <w:szCs w:val="22"/>
          <w:u w:val="single"/>
          <w:lang w:eastAsia="en-US"/>
        </w:rPr>
        <w:t>numero massimo degli allievi</w:t>
      </w:r>
      <w:r w:rsidR="00E44FD8" w:rsidRPr="00E44FD8">
        <w:rPr>
          <w:rFonts w:ascii="Calibri" w:eastAsia="Calibri" w:hAnsi="Calibri" w:cs="Calibri"/>
          <w:color w:val="000000"/>
          <w:sz w:val="22"/>
          <w:szCs w:val="22"/>
          <w:lang w:eastAsia="en-US"/>
        </w:rPr>
        <w:t xml:space="preserve"> che possono usufruire delle aule/laboratori</w:t>
      </w:r>
      <w:r w:rsidR="00E44FD8">
        <w:rPr>
          <w:rFonts w:ascii="Calibri" w:eastAsia="Calibri" w:hAnsi="Calibri" w:cs="Calibri"/>
          <w:color w:val="000000"/>
          <w:sz w:val="22"/>
          <w:szCs w:val="22"/>
          <w:lang w:eastAsia="en-US"/>
        </w:rPr>
        <w:t>,</w:t>
      </w:r>
      <w:r w:rsidR="00E44FD8" w:rsidRPr="00E44FD8">
        <w:rPr>
          <w:rFonts w:ascii="Calibri" w:eastAsia="Calibri" w:hAnsi="Calibri" w:cs="Calibri"/>
          <w:color w:val="000000"/>
          <w:sz w:val="22"/>
          <w:szCs w:val="22"/>
          <w:lang w:eastAsia="en-US"/>
        </w:rPr>
        <w:t xml:space="preserve"> </w:t>
      </w:r>
      <w:r w:rsidRPr="00F832E1">
        <w:rPr>
          <w:rFonts w:ascii="Calibri" w:eastAsia="Calibri" w:hAnsi="Calibri" w:cs="Calibri"/>
          <w:color w:val="000000"/>
          <w:sz w:val="22"/>
          <w:szCs w:val="22"/>
          <w:lang w:eastAsia="en-US"/>
        </w:rPr>
        <w:t xml:space="preserve">che </w:t>
      </w:r>
      <w:r w:rsidRPr="00FF00A4">
        <w:rPr>
          <w:rFonts w:ascii="Calibri" w:eastAsia="Calibri" w:hAnsi="Calibri" w:cs="Calibri"/>
          <w:color w:val="000000"/>
          <w:sz w:val="22"/>
          <w:szCs w:val="22"/>
          <w:u w:val="single"/>
          <w:lang w:eastAsia="en-US"/>
        </w:rPr>
        <w:t>non sono intervenute modifiche</w:t>
      </w:r>
      <w:r w:rsidRPr="00F832E1">
        <w:rPr>
          <w:rFonts w:ascii="Calibri" w:eastAsia="Calibri" w:hAnsi="Calibri" w:cs="Calibri"/>
          <w:color w:val="000000"/>
          <w:sz w:val="22"/>
          <w:szCs w:val="22"/>
          <w:lang w:eastAsia="en-US"/>
        </w:rPr>
        <w:t xml:space="preserve"> dal rilascio del certificato idoneità al momento dell’utilizzo aule</w:t>
      </w:r>
      <w:r>
        <w:rPr>
          <w:rFonts w:ascii="Calibri" w:eastAsia="Calibri" w:hAnsi="Calibri" w:cs="Calibri"/>
          <w:color w:val="000000"/>
          <w:sz w:val="22"/>
          <w:szCs w:val="22"/>
          <w:lang w:eastAsia="en-US"/>
        </w:rPr>
        <w:t xml:space="preserve">, </w:t>
      </w:r>
      <w:r w:rsidRPr="00FF00A4">
        <w:rPr>
          <w:rFonts w:ascii="Calibri" w:eastAsia="Calibri" w:hAnsi="Calibri" w:cs="Calibri"/>
          <w:color w:val="000000"/>
          <w:sz w:val="22"/>
          <w:szCs w:val="22"/>
          <w:u w:val="single"/>
          <w:lang w:eastAsia="en-US"/>
        </w:rPr>
        <w:t>rispetto protocollo COVID</w:t>
      </w:r>
      <w:r w:rsidRPr="00F832E1">
        <w:rPr>
          <w:rFonts w:ascii="Calibri" w:eastAsia="Calibri" w:hAnsi="Calibri" w:cs="Calibri"/>
          <w:color w:val="000000"/>
          <w:sz w:val="22"/>
          <w:szCs w:val="22"/>
          <w:lang w:eastAsia="en-US"/>
        </w:rPr>
        <w:t xml:space="preserve"> e normativa vigente in materia di tutela della </w:t>
      </w:r>
      <w:r w:rsidRPr="00FF00A4">
        <w:rPr>
          <w:rFonts w:ascii="Calibri" w:eastAsia="Calibri" w:hAnsi="Calibri" w:cs="Calibri"/>
          <w:color w:val="000000"/>
          <w:sz w:val="22"/>
          <w:szCs w:val="22"/>
          <w:u w:val="single"/>
          <w:lang w:eastAsia="en-US"/>
        </w:rPr>
        <w:t>salute e sicurezza nei luoghi di lavoro</w:t>
      </w:r>
      <w:r w:rsidRPr="00F832E1">
        <w:rPr>
          <w:rFonts w:ascii="Calibri" w:eastAsia="Calibri" w:hAnsi="Calibri" w:cs="Calibri"/>
          <w:color w:val="000000"/>
          <w:sz w:val="22"/>
          <w:szCs w:val="22"/>
          <w:lang w:eastAsia="en-US"/>
        </w:rPr>
        <w:t xml:space="preserve">, di cui al </w:t>
      </w:r>
      <w:proofErr w:type="spellStart"/>
      <w:r w:rsidRPr="00F832E1">
        <w:rPr>
          <w:rFonts w:ascii="Calibri" w:eastAsia="Calibri" w:hAnsi="Calibri" w:cs="Calibri"/>
          <w:color w:val="000000"/>
          <w:sz w:val="22"/>
          <w:szCs w:val="22"/>
          <w:lang w:eastAsia="en-US"/>
        </w:rPr>
        <w:t>D.Lgs</w:t>
      </w:r>
      <w:proofErr w:type="spellEnd"/>
      <w:r w:rsidRPr="00F832E1">
        <w:rPr>
          <w:rFonts w:ascii="Calibri" w:eastAsia="Calibri" w:hAnsi="Calibri" w:cs="Calibri"/>
          <w:color w:val="000000"/>
          <w:sz w:val="22"/>
          <w:szCs w:val="22"/>
          <w:lang w:eastAsia="en-US"/>
        </w:rPr>
        <w:t xml:space="preserve"> 81/2008 e </w:t>
      </w:r>
      <w:proofErr w:type="spellStart"/>
      <w:r w:rsidRPr="00F832E1">
        <w:rPr>
          <w:rFonts w:ascii="Calibri" w:eastAsia="Calibri" w:hAnsi="Calibri" w:cs="Calibri"/>
          <w:color w:val="000000"/>
          <w:sz w:val="22"/>
          <w:szCs w:val="22"/>
          <w:lang w:eastAsia="en-US"/>
        </w:rPr>
        <w:t>s.m.i.</w:t>
      </w:r>
      <w:proofErr w:type="spellEnd"/>
      <w:r w:rsidR="00A95B50">
        <w:rPr>
          <w:rFonts w:ascii="Calibri" w:eastAsia="Calibri" w:hAnsi="Calibri" w:cs="Calibri"/>
          <w:color w:val="000000"/>
          <w:sz w:val="22"/>
          <w:szCs w:val="22"/>
          <w:lang w:eastAsia="en-US"/>
        </w:rPr>
        <w:t>;</w:t>
      </w:r>
    </w:p>
    <w:p w14:paraId="370DE52A" w14:textId="525B494B" w:rsidR="003C4973" w:rsidRDefault="003C4973" w:rsidP="00F832E1">
      <w:pPr>
        <w:pStyle w:val="Paragrafoelenco"/>
        <w:numPr>
          <w:ilvl w:val="0"/>
          <w:numId w:val="4"/>
        </w:numPr>
        <w:autoSpaceDE w:val="0"/>
        <w:autoSpaceDN w:val="0"/>
        <w:adjustRightInd w:val="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planimetria dei locali</w:t>
      </w:r>
      <w:r w:rsidR="008E1024">
        <w:rPr>
          <w:rFonts w:ascii="Calibri" w:eastAsia="Calibri" w:hAnsi="Calibri" w:cs="Calibri"/>
          <w:color w:val="000000"/>
          <w:sz w:val="22"/>
          <w:szCs w:val="22"/>
          <w:lang w:eastAsia="en-US"/>
        </w:rPr>
        <w:t>.</w:t>
      </w:r>
    </w:p>
    <w:p w14:paraId="79055CCE" w14:textId="77777777" w:rsidR="003C4973" w:rsidRPr="00F832E1" w:rsidRDefault="003C4973" w:rsidP="003C4973">
      <w:pPr>
        <w:pStyle w:val="Paragrafoelenco"/>
        <w:autoSpaceDE w:val="0"/>
        <w:autoSpaceDN w:val="0"/>
        <w:adjustRightInd w:val="0"/>
        <w:ind w:left="720"/>
        <w:rPr>
          <w:rFonts w:ascii="Calibri" w:eastAsia="Calibri" w:hAnsi="Calibri" w:cs="Calibri"/>
          <w:color w:val="000000"/>
          <w:sz w:val="22"/>
          <w:szCs w:val="22"/>
          <w:lang w:eastAsia="en-US"/>
        </w:rPr>
      </w:pPr>
    </w:p>
    <w:p w14:paraId="66706727" w14:textId="20705CAA" w:rsidR="00335A4D" w:rsidRDefault="00FE245A" w:rsidP="00335A4D">
      <w:pPr>
        <w:tabs>
          <w:tab w:val="left" w:pos="9000"/>
        </w:tabs>
        <w:ind w:right="-54"/>
        <w:rPr>
          <w:rFonts w:cs="Calibri"/>
          <w:b/>
          <w:bCs/>
          <w:color w:val="000000"/>
        </w:rPr>
      </w:pPr>
      <w:bookmarkStart w:id="2" w:name="_Hlk51372100"/>
      <w:r w:rsidRPr="00613768">
        <w:rPr>
          <w:rFonts w:cs="Calibri"/>
          <w:b/>
          <w:bCs/>
          <w:color w:val="000000"/>
        </w:rPr>
        <w:t>DOCUMENTAZIONE AVVIO</w:t>
      </w:r>
      <w:bookmarkEnd w:id="2"/>
      <w:r w:rsidR="00335A4D" w:rsidRPr="00613768">
        <w:rPr>
          <w:rFonts w:cs="Calibri"/>
          <w:b/>
          <w:bCs/>
          <w:color w:val="000000"/>
        </w:rPr>
        <w:t>:</w:t>
      </w:r>
    </w:p>
    <w:p w14:paraId="0D11B552" w14:textId="3DA9E5F4" w:rsidR="00613768" w:rsidRDefault="00FE245A" w:rsidP="00613768">
      <w:pPr>
        <w:pStyle w:val="Paragrafoelenco"/>
        <w:numPr>
          <w:ilvl w:val="0"/>
          <w:numId w:val="2"/>
        </w:numPr>
        <w:jc w:val="both"/>
        <w:rPr>
          <w:rFonts w:ascii="Calibri" w:eastAsia="Calibri" w:hAnsi="Calibri" w:cs="Calibri"/>
          <w:color w:val="000000"/>
          <w:sz w:val="22"/>
          <w:szCs w:val="22"/>
          <w:lang w:eastAsia="en-US"/>
        </w:rPr>
      </w:pPr>
      <w:r w:rsidRPr="00613768">
        <w:rPr>
          <w:rFonts w:ascii="Calibri" w:eastAsia="Calibri" w:hAnsi="Calibri" w:cs="Calibri"/>
          <w:b/>
          <w:bCs/>
          <w:color w:val="000000"/>
          <w:sz w:val="22"/>
          <w:szCs w:val="22"/>
          <w:lang w:eastAsia="en-US"/>
        </w:rPr>
        <w:t>Selezione allievi</w:t>
      </w:r>
      <w:r w:rsidRPr="00613768">
        <w:rPr>
          <w:rFonts w:ascii="Calibri" w:eastAsia="Calibri" w:hAnsi="Calibri" w:cs="Calibri"/>
          <w:color w:val="000000"/>
          <w:sz w:val="22"/>
          <w:szCs w:val="22"/>
          <w:lang w:eastAsia="en-US"/>
        </w:rPr>
        <w:t>:</w:t>
      </w:r>
      <w:r w:rsidR="00613768" w:rsidRPr="00613768">
        <w:rPr>
          <w:rFonts w:ascii="Calibri" w:eastAsia="Calibri" w:hAnsi="Calibri" w:cs="Calibri"/>
          <w:color w:val="000000"/>
          <w:sz w:val="22"/>
          <w:szCs w:val="22"/>
          <w:lang w:eastAsia="en-US"/>
        </w:rPr>
        <w:t xml:space="preserve"> per quanto attiene alla consistenza numerica delle classi, </w:t>
      </w:r>
      <w:r w:rsidR="00613768">
        <w:rPr>
          <w:rFonts w:ascii="Calibri" w:eastAsia="Calibri" w:hAnsi="Calibri" w:cs="Calibri"/>
          <w:color w:val="000000"/>
          <w:sz w:val="22"/>
          <w:szCs w:val="22"/>
          <w:lang w:eastAsia="en-US"/>
        </w:rPr>
        <w:t>caricare</w:t>
      </w:r>
      <w:r w:rsidR="00613768" w:rsidRPr="00613768">
        <w:rPr>
          <w:rFonts w:ascii="Calibri" w:eastAsia="Calibri" w:hAnsi="Calibri" w:cs="Calibri"/>
          <w:color w:val="000000"/>
          <w:sz w:val="22"/>
          <w:szCs w:val="22"/>
          <w:lang w:eastAsia="en-US"/>
        </w:rPr>
        <w:t xml:space="preserve"> un documento, a firma</w:t>
      </w:r>
      <w:r w:rsidR="00613768">
        <w:rPr>
          <w:rFonts w:ascii="Calibri" w:eastAsia="Calibri" w:hAnsi="Calibri" w:cs="Calibri"/>
          <w:color w:val="000000"/>
          <w:sz w:val="22"/>
          <w:szCs w:val="22"/>
          <w:lang w:eastAsia="en-US"/>
        </w:rPr>
        <w:t xml:space="preserve"> digitale</w:t>
      </w:r>
      <w:r w:rsidR="00613768" w:rsidRPr="00613768">
        <w:rPr>
          <w:rFonts w:ascii="Calibri" w:eastAsia="Calibri" w:hAnsi="Calibri" w:cs="Calibri"/>
          <w:color w:val="000000"/>
          <w:sz w:val="22"/>
          <w:szCs w:val="22"/>
          <w:lang w:eastAsia="en-US"/>
        </w:rPr>
        <w:t xml:space="preserve"> del legale rappresentante, dal quale </w:t>
      </w:r>
      <w:r w:rsidR="00613768">
        <w:rPr>
          <w:rFonts w:ascii="Calibri" w:eastAsia="Calibri" w:hAnsi="Calibri" w:cs="Calibri"/>
          <w:color w:val="000000"/>
          <w:sz w:val="22"/>
          <w:szCs w:val="22"/>
          <w:lang w:eastAsia="en-US"/>
        </w:rPr>
        <w:t>risultano</w:t>
      </w:r>
      <w:r w:rsidR="00613768" w:rsidRPr="00613768">
        <w:rPr>
          <w:rFonts w:ascii="Calibri" w:eastAsia="Calibri" w:hAnsi="Calibri" w:cs="Calibri"/>
          <w:color w:val="000000"/>
          <w:sz w:val="22"/>
          <w:szCs w:val="22"/>
          <w:lang w:eastAsia="en-US"/>
        </w:rPr>
        <w:t xml:space="preserve"> tutti gli iscritti e l’eventuale procedura selettiva seguita per l’individuazione </w:t>
      </w:r>
      <w:r w:rsidR="00A95B50">
        <w:rPr>
          <w:rFonts w:ascii="Calibri" w:eastAsia="Calibri" w:hAnsi="Calibri" w:cs="Calibri"/>
          <w:color w:val="000000"/>
          <w:sz w:val="22"/>
          <w:szCs w:val="22"/>
          <w:lang w:eastAsia="en-US"/>
        </w:rPr>
        <w:t>dei “partecipanti”</w:t>
      </w:r>
      <w:r w:rsidR="00613768" w:rsidRPr="00613768">
        <w:rPr>
          <w:rFonts w:ascii="Calibri" w:eastAsia="Calibri" w:hAnsi="Calibri" w:cs="Calibri"/>
          <w:color w:val="000000"/>
          <w:sz w:val="22"/>
          <w:szCs w:val="22"/>
          <w:lang w:eastAsia="en-US"/>
        </w:rPr>
        <w:t xml:space="preserve"> e degli </w:t>
      </w:r>
      <w:r w:rsidR="00A95B50">
        <w:rPr>
          <w:rFonts w:ascii="Calibri" w:eastAsia="Calibri" w:hAnsi="Calibri" w:cs="Calibri"/>
          <w:color w:val="000000"/>
          <w:sz w:val="22"/>
          <w:szCs w:val="22"/>
          <w:lang w:eastAsia="en-US"/>
        </w:rPr>
        <w:t>“</w:t>
      </w:r>
      <w:r w:rsidR="00613768" w:rsidRPr="00613768">
        <w:rPr>
          <w:rFonts w:ascii="Calibri" w:eastAsia="Calibri" w:hAnsi="Calibri" w:cs="Calibri"/>
          <w:color w:val="000000"/>
          <w:sz w:val="22"/>
          <w:szCs w:val="22"/>
          <w:lang w:eastAsia="en-US"/>
        </w:rPr>
        <w:t>uditori</w:t>
      </w:r>
      <w:r w:rsidR="00A95B50">
        <w:rPr>
          <w:rFonts w:ascii="Calibri" w:eastAsia="Calibri" w:hAnsi="Calibri" w:cs="Calibri"/>
          <w:color w:val="000000"/>
          <w:sz w:val="22"/>
          <w:szCs w:val="22"/>
          <w:lang w:eastAsia="en-US"/>
        </w:rPr>
        <w:t>”</w:t>
      </w:r>
      <w:r w:rsidR="00613768" w:rsidRPr="00613768">
        <w:rPr>
          <w:rFonts w:ascii="Calibri" w:eastAsia="Calibri" w:hAnsi="Calibri" w:cs="Calibri"/>
          <w:color w:val="000000"/>
          <w:sz w:val="22"/>
          <w:szCs w:val="22"/>
          <w:lang w:eastAsia="en-US"/>
        </w:rPr>
        <w:t xml:space="preserve">. Sarà sempre ammessa </w:t>
      </w:r>
      <w:r w:rsidR="00613768" w:rsidRPr="0091643F">
        <w:rPr>
          <w:rFonts w:ascii="Calibri" w:eastAsia="Calibri" w:hAnsi="Calibri" w:cs="Calibri"/>
          <w:color w:val="000000"/>
          <w:sz w:val="22"/>
          <w:szCs w:val="22"/>
          <w:lang w:eastAsia="en-US"/>
        </w:rPr>
        <w:t>l’autorizzazione</w:t>
      </w:r>
      <w:r w:rsidR="00613768" w:rsidRPr="0091643F">
        <w:rPr>
          <w:rFonts w:ascii="Calibri" w:eastAsia="Calibri" w:hAnsi="Calibri" w:cs="Calibri"/>
          <w:b/>
          <w:bCs/>
          <w:color w:val="000000"/>
          <w:sz w:val="22"/>
          <w:szCs w:val="22"/>
          <w:lang w:eastAsia="en-US"/>
        </w:rPr>
        <w:t xml:space="preserve"> </w:t>
      </w:r>
      <w:r w:rsidR="00613768" w:rsidRPr="00613768">
        <w:rPr>
          <w:rFonts w:ascii="Calibri" w:eastAsia="Calibri" w:hAnsi="Calibri" w:cs="Calibri"/>
          <w:color w:val="000000"/>
          <w:sz w:val="22"/>
          <w:szCs w:val="22"/>
          <w:lang w:eastAsia="en-US"/>
        </w:rPr>
        <w:t xml:space="preserve">al superamento del numero di uditori stabilito dal Manuale, fermo restando il contributo massimo riconoscibile calcolato su n. 15 allievi; </w:t>
      </w:r>
    </w:p>
    <w:p w14:paraId="36DBF351" w14:textId="606853EF" w:rsidR="005636D9" w:rsidRPr="00613768" w:rsidRDefault="005636D9" w:rsidP="00613768">
      <w:pPr>
        <w:pStyle w:val="Paragrafoelenco"/>
        <w:numPr>
          <w:ilvl w:val="0"/>
          <w:numId w:val="2"/>
        </w:numPr>
        <w:jc w:val="both"/>
        <w:rPr>
          <w:rFonts w:ascii="Calibri" w:eastAsia="Calibri" w:hAnsi="Calibri" w:cs="Calibri"/>
          <w:color w:val="000000"/>
          <w:sz w:val="22"/>
          <w:szCs w:val="22"/>
          <w:lang w:eastAsia="en-US"/>
        </w:rPr>
      </w:pPr>
      <w:r>
        <w:rPr>
          <w:rFonts w:ascii="Calibri" w:eastAsia="Calibri" w:hAnsi="Calibri" w:cs="Calibri"/>
          <w:b/>
          <w:bCs/>
          <w:color w:val="000000"/>
          <w:sz w:val="22"/>
          <w:szCs w:val="22"/>
          <w:lang w:eastAsia="en-US"/>
        </w:rPr>
        <w:t>Indicatore MNG</w:t>
      </w:r>
      <w:r w:rsidRPr="005636D9">
        <w:rPr>
          <w:rFonts w:ascii="Calibri" w:eastAsia="Calibri" w:hAnsi="Calibri" w:cs="Calibri"/>
          <w:color w:val="000000"/>
          <w:sz w:val="22"/>
          <w:szCs w:val="22"/>
          <w:lang w:eastAsia="en-US"/>
        </w:rPr>
        <w:t>:</w:t>
      </w:r>
      <w:r>
        <w:rPr>
          <w:rFonts w:ascii="Calibri" w:eastAsia="Calibri" w:hAnsi="Calibri" w:cs="Calibri"/>
          <w:color w:val="000000"/>
          <w:sz w:val="22"/>
          <w:szCs w:val="22"/>
          <w:lang w:eastAsia="en-US"/>
        </w:rPr>
        <w:t xml:space="preserve"> </w:t>
      </w:r>
      <w:r w:rsidR="006E3F77">
        <w:rPr>
          <w:rFonts w:ascii="Calibri" w:eastAsia="Calibri" w:hAnsi="Calibri" w:cs="Calibri"/>
          <w:color w:val="000000"/>
          <w:sz w:val="22"/>
          <w:szCs w:val="22"/>
          <w:lang w:eastAsia="en-US"/>
        </w:rPr>
        <w:t>dichiarazione</w:t>
      </w:r>
      <w:r w:rsidR="006E3F77" w:rsidRPr="006E3F77">
        <w:t xml:space="preserve"> </w:t>
      </w:r>
      <w:r w:rsidR="006E3F77">
        <w:rPr>
          <w:rFonts w:ascii="Calibri" w:eastAsia="Calibri" w:hAnsi="Calibri" w:cs="Calibri"/>
          <w:color w:val="000000"/>
          <w:sz w:val="22"/>
          <w:szCs w:val="22"/>
          <w:lang w:eastAsia="en-US"/>
        </w:rPr>
        <w:t>rispetto indicatore</w:t>
      </w:r>
      <w:r w:rsidR="006E3F77" w:rsidRPr="006E3F77">
        <w:rPr>
          <w:rFonts w:ascii="Calibri" w:eastAsia="Calibri" w:hAnsi="Calibri" w:cs="Calibri"/>
          <w:color w:val="000000"/>
          <w:sz w:val="22"/>
          <w:szCs w:val="22"/>
          <w:lang w:eastAsia="en-US"/>
        </w:rPr>
        <w:t xml:space="preserve"> MNG</w:t>
      </w:r>
      <w:r w:rsidR="006E3F77">
        <w:rPr>
          <w:rFonts w:ascii="Calibri" w:eastAsia="Calibri" w:hAnsi="Calibri" w:cs="Calibri"/>
          <w:color w:val="000000"/>
          <w:sz w:val="22"/>
          <w:szCs w:val="22"/>
          <w:lang w:eastAsia="en-US"/>
        </w:rPr>
        <w:t xml:space="preserve"> previsto a progetto;</w:t>
      </w:r>
    </w:p>
    <w:p w14:paraId="0132331D" w14:textId="35A97BF9" w:rsidR="00335A4D" w:rsidRPr="0091643F" w:rsidRDefault="00335A4D" w:rsidP="00613768">
      <w:pPr>
        <w:pStyle w:val="Paragrafoelenco"/>
        <w:numPr>
          <w:ilvl w:val="0"/>
          <w:numId w:val="2"/>
        </w:numPr>
        <w:tabs>
          <w:tab w:val="left" w:pos="9000"/>
        </w:tabs>
        <w:ind w:right="-54"/>
        <w:jc w:val="both"/>
        <w:rPr>
          <w:rFonts w:ascii="Calibri" w:eastAsia="Calibri" w:hAnsi="Calibri" w:cs="Calibri"/>
          <w:color w:val="000000"/>
          <w:sz w:val="22"/>
          <w:szCs w:val="22"/>
          <w:lang w:eastAsia="en-US"/>
        </w:rPr>
      </w:pPr>
      <w:r w:rsidRPr="00613768">
        <w:rPr>
          <w:rFonts w:ascii="Calibri" w:eastAsia="Calibri" w:hAnsi="Calibri" w:cs="Calibri"/>
          <w:b/>
          <w:bCs/>
          <w:color w:val="000000"/>
          <w:sz w:val="22"/>
          <w:szCs w:val="22"/>
          <w:lang w:eastAsia="en-US"/>
        </w:rPr>
        <w:t>Pubblicità</w:t>
      </w:r>
      <w:r w:rsidR="00613768">
        <w:rPr>
          <w:rFonts w:ascii="Calibri" w:eastAsia="Calibri" w:hAnsi="Calibri" w:cs="Calibri"/>
          <w:b/>
          <w:bCs/>
          <w:color w:val="000000"/>
          <w:sz w:val="22"/>
          <w:szCs w:val="22"/>
          <w:lang w:eastAsia="en-US"/>
        </w:rPr>
        <w:t xml:space="preserve"> del corso</w:t>
      </w:r>
      <w:r w:rsidR="0091643F">
        <w:rPr>
          <w:rFonts w:ascii="Calibri" w:eastAsia="Calibri" w:hAnsi="Calibri" w:cs="Calibri"/>
          <w:b/>
          <w:bCs/>
          <w:color w:val="000000"/>
          <w:sz w:val="22"/>
          <w:szCs w:val="22"/>
          <w:lang w:eastAsia="en-US"/>
        </w:rPr>
        <w:t xml:space="preserve">: </w:t>
      </w:r>
      <w:r w:rsidR="00327D19">
        <w:rPr>
          <w:rFonts w:ascii="Calibri" w:eastAsia="Calibri" w:hAnsi="Calibri" w:cs="Calibri"/>
          <w:color w:val="000000"/>
          <w:sz w:val="22"/>
          <w:szCs w:val="22"/>
          <w:lang w:eastAsia="en-US"/>
        </w:rPr>
        <w:t>p</w:t>
      </w:r>
      <w:r w:rsidR="00327D19" w:rsidRPr="00327D19">
        <w:rPr>
          <w:rFonts w:ascii="Calibri" w:eastAsia="Calibri" w:hAnsi="Calibri" w:cs="Calibri"/>
          <w:color w:val="000000"/>
          <w:sz w:val="22"/>
          <w:szCs w:val="22"/>
          <w:lang w:eastAsia="en-US"/>
        </w:rPr>
        <w:t xml:space="preserve">er tutte le attività del Progetto è fatto obbligo al soggetto attuatore di </w:t>
      </w:r>
      <w:proofErr w:type="gramStart"/>
      <w:r w:rsidR="00327D19" w:rsidRPr="00327D19">
        <w:rPr>
          <w:rFonts w:ascii="Calibri" w:eastAsia="Calibri" w:hAnsi="Calibri" w:cs="Calibri"/>
          <w:color w:val="000000"/>
          <w:sz w:val="22"/>
          <w:szCs w:val="22"/>
          <w:lang w:eastAsia="en-US"/>
        </w:rPr>
        <w:t>garantire,  la</w:t>
      </w:r>
      <w:proofErr w:type="gramEnd"/>
      <w:r w:rsidR="00327D19" w:rsidRPr="00327D19">
        <w:rPr>
          <w:rFonts w:ascii="Calibri" w:eastAsia="Calibri" w:hAnsi="Calibri" w:cs="Calibri"/>
          <w:color w:val="000000"/>
          <w:sz w:val="22"/>
          <w:szCs w:val="22"/>
          <w:lang w:eastAsia="en-US"/>
        </w:rPr>
        <w:t xml:space="preserve"> massima pubblicizzazione, finalizzata a fornire a tutti i potenziali interessati, un’adeguata informazione e pari condizioni d’accesso attraverso gli avvisi di </w:t>
      </w:r>
      <w:r w:rsidR="00B057A9" w:rsidRPr="00327D19">
        <w:rPr>
          <w:rFonts w:ascii="Calibri" w:eastAsia="Calibri" w:hAnsi="Calibri" w:cs="Calibri"/>
          <w:color w:val="000000"/>
          <w:sz w:val="22"/>
          <w:szCs w:val="22"/>
          <w:lang w:eastAsia="en-US"/>
        </w:rPr>
        <w:t>promozione</w:t>
      </w:r>
      <w:r w:rsidR="00B057A9">
        <w:rPr>
          <w:rFonts w:ascii="Calibri" w:eastAsia="Calibri" w:hAnsi="Calibri" w:cs="Calibri"/>
          <w:color w:val="000000"/>
          <w:sz w:val="22"/>
          <w:szCs w:val="22"/>
          <w:lang w:eastAsia="en-US"/>
        </w:rPr>
        <w:t xml:space="preserve"> </w:t>
      </w:r>
      <w:r w:rsidR="00327D19">
        <w:rPr>
          <w:rFonts w:ascii="Calibri" w:eastAsia="Calibri" w:hAnsi="Calibri" w:cs="Calibri"/>
          <w:color w:val="000000"/>
          <w:sz w:val="22"/>
          <w:szCs w:val="22"/>
          <w:lang w:eastAsia="en-US"/>
        </w:rPr>
        <w:t>del</w:t>
      </w:r>
      <w:r w:rsidR="00B057A9">
        <w:rPr>
          <w:rFonts w:ascii="Calibri" w:eastAsia="Calibri" w:hAnsi="Calibri" w:cs="Calibri"/>
          <w:color w:val="000000"/>
          <w:sz w:val="22"/>
          <w:szCs w:val="22"/>
          <w:lang w:eastAsia="en-US"/>
        </w:rPr>
        <w:t xml:space="preserve"> percorso </w:t>
      </w:r>
      <w:proofErr w:type="spellStart"/>
      <w:r w:rsidR="00B057A9">
        <w:rPr>
          <w:rFonts w:ascii="Calibri" w:eastAsia="Calibri" w:hAnsi="Calibri" w:cs="Calibri"/>
          <w:color w:val="000000"/>
          <w:sz w:val="22"/>
          <w:szCs w:val="22"/>
          <w:lang w:eastAsia="en-US"/>
        </w:rPr>
        <w:t>IeFP</w:t>
      </w:r>
      <w:proofErr w:type="spellEnd"/>
      <w:r w:rsidR="00327D19">
        <w:rPr>
          <w:rFonts w:ascii="Calibri" w:eastAsia="Calibri" w:hAnsi="Calibri" w:cs="Calibri"/>
          <w:color w:val="000000"/>
          <w:sz w:val="22"/>
          <w:szCs w:val="22"/>
          <w:lang w:eastAsia="en-US"/>
        </w:rPr>
        <w:t xml:space="preserve">  (</w:t>
      </w:r>
      <w:r w:rsidR="0091643F" w:rsidRPr="0091643F">
        <w:rPr>
          <w:rFonts w:ascii="Calibri" w:eastAsia="Calibri" w:hAnsi="Calibri" w:cs="Calibri"/>
          <w:color w:val="000000"/>
          <w:sz w:val="22"/>
          <w:szCs w:val="22"/>
          <w:lang w:eastAsia="en-US"/>
        </w:rPr>
        <w:t>BANDO DI SELEZIONE PER PUBBLICIZZARE I CORSI DI FORMAZIONE</w:t>
      </w:r>
      <w:r w:rsidR="00B057A9">
        <w:rPr>
          <w:rFonts w:ascii="Calibri" w:eastAsia="Calibri" w:hAnsi="Calibri" w:cs="Calibri"/>
          <w:color w:val="000000"/>
          <w:sz w:val="22"/>
          <w:szCs w:val="22"/>
          <w:lang w:eastAsia="en-US"/>
        </w:rPr>
        <w:t xml:space="preserve"> </w:t>
      </w:r>
      <w:r w:rsidR="00327D19">
        <w:rPr>
          <w:rFonts w:ascii="Calibri" w:eastAsia="Calibri" w:hAnsi="Calibri" w:cs="Calibri"/>
          <w:color w:val="000000"/>
          <w:sz w:val="22"/>
          <w:szCs w:val="22"/>
          <w:lang w:eastAsia="en-US"/>
        </w:rPr>
        <w:t xml:space="preserve">- </w:t>
      </w:r>
      <w:r w:rsidR="00B057A9" w:rsidRPr="0091643F">
        <w:rPr>
          <w:rFonts w:ascii="Calibri" w:eastAsia="Calibri" w:hAnsi="Calibri" w:cs="Calibri"/>
          <w:color w:val="000000"/>
          <w:sz w:val="22"/>
          <w:szCs w:val="22"/>
          <w:lang w:eastAsia="en-US"/>
        </w:rPr>
        <w:t>ALLEGATO 8</w:t>
      </w:r>
      <w:r w:rsidR="00B057A9">
        <w:rPr>
          <w:rFonts w:ascii="Calibri" w:eastAsia="Calibri" w:hAnsi="Calibri" w:cs="Calibri"/>
          <w:color w:val="000000"/>
          <w:sz w:val="22"/>
          <w:szCs w:val="22"/>
          <w:lang w:eastAsia="en-US"/>
        </w:rPr>
        <w:t xml:space="preserve"> </w:t>
      </w:r>
      <w:r w:rsidR="00DD54A7">
        <w:rPr>
          <w:rFonts w:ascii="Calibri" w:eastAsia="Calibri" w:hAnsi="Calibri" w:cs="Calibri"/>
          <w:color w:val="000000"/>
          <w:sz w:val="22"/>
          <w:szCs w:val="22"/>
          <w:lang w:eastAsia="en-US"/>
        </w:rPr>
        <w:t xml:space="preserve">- </w:t>
      </w:r>
      <w:r w:rsidR="00B057A9">
        <w:rPr>
          <w:rFonts w:ascii="Calibri" w:eastAsia="Calibri" w:hAnsi="Calibri" w:cs="Calibri"/>
          <w:color w:val="000000"/>
          <w:sz w:val="22"/>
          <w:szCs w:val="22"/>
          <w:lang w:eastAsia="en-US"/>
        </w:rPr>
        <w:t>Manuale</w:t>
      </w:r>
      <w:r w:rsidR="00DD54A7">
        <w:rPr>
          <w:rFonts w:ascii="Calibri" w:eastAsia="Calibri" w:hAnsi="Calibri" w:cs="Calibri"/>
          <w:color w:val="000000"/>
          <w:sz w:val="22"/>
          <w:szCs w:val="22"/>
          <w:lang w:eastAsia="en-US"/>
        </w:rPr>
        <w:t xml:space="preserve"> regionale</w:t>
      </w:r>
      <w:r w:rsidR="00B057A9">
        <w:rPr>
          <w:rFonts w:ascii="Calibri" w:eastAsia="Calibri" w:hAnsi="Calibri" w:cs="Calibri"/>
          <w:color w:val="000000"/>
          <w:sz w:val="22"/>
          <w:szCs w:val="22"/>
          <w:lang w:eastAsia="en-US"/>
        </w:rPr>
        <w:t>);</w:t>
      </w:r>
    </w:p>
    <w:p w14:paraId="3A3CA545" w14:textId="4573D64F" w:rsidR="00335A4D" w:rsidRDefault="00335A4D" w:rsidP="00613768">
      <w:pPr>
        <w:numPr>
          <w:ilvl w:val="0"/>
          <w:numId w:val="2"/>
        </w:numPr>
        <w:tabs>
          <w:tab w:val="left" w:pos="9000"/>
        </w:tabs>
        <w:ind w:right="-54"/>
        <w:rPr>
          <w:rFonts w:cs="Calibri"/>
          <w:color w:val="000000"/>
        </w:rPr>
      </w:pPr>
      <w:r w:rsidRPr="00613768">
        <w:rPr>
          <w:rFonts w:cs="Calibri"/>
          <w:b/>
          <w:bCs/>
          <w:color w:val="000000"/>
        </w:rPr>
        <w:t>Delega</w:t>
      </w:r>
      <w:r w:rsidR="00613768">
        <w:rPr>
          <w:rFonts w:cs="Calibri"/>
          <w:b/>
          <w:bCs/>
          <w:color w:val="000000"/>
        </w:rPr>
        <w:t xml:space="preserve"> formativa</w:t>
      </w:r>
      <w:r w:rsidRPr="00613768">
        <w:rPr>
          <w:rFonts w:cs="Calibri"/>
          <w:b/>
          <w:bCs/>
          <w:color w:val="000000"/>
        </w:rPr>
        <w:t>:</w:t>
      </w:r>
      <w:r w:rsidRPr="00613768">
        <w:rPr>
          <w:rFonts w:cs="Calibri"/>
          <w:color w:val="000000"/>
        </w:rPr>
        <w:t xml:space="preserve"> in casi eccezionali e/o per sopraggiunti motivi imprevedibili, se la delega non è stata prevista a progetto, ai fini dell’applicazione del manuale, va richiesta utilizzando l’apposito modello predisposto dall’Ufficio scrivente (Modello - Delega);</w:t>
      </w:r>
    </w:p>
    <w:p w14:paraId="5CB44C68" w14:textId="5A30E90B" w:rsidR="00613768" w:rsidRPr="0091643F" w:rsidRDefault="00613768" w:rsidP="00613768">
      <w:pPr>
        <w:numPr>
          <w:ilvl w:val="0"/>
          <w:numId w:val="2"/>
        </w:numPr>
        <w:tabs>
          <w:tab w:val="left" w:pos="9000"/>
        </w:tabs>
        <w:ind w:right="-54"/>
        <w:rPr>
          <w:rFonts w:cs="Calibri"/>
          <w:color w:val="000000"/>
        </w:rPr>
      </w:pPr>
      <w:r>
        <w:rPr>
          <w:rFonts w:cs="Calibri"/>
          <w:b/>
          <w:bCs/>
          <w:color w:val="000000"/>
        </w:rPr>
        <w:t>Lettera di avvio corso</w:t>
      </w:r>
      <w:r w:rsidR="00B057A9">
        <w:rPr>
          <w:rFonts w:cs="Calibri"/>
          <w:b/>
          <w:bCs/>
          <w:color w:val="000000"/>
        </w:rPr>
        <w:t xml:space="preserve">: </w:t>
      </w:r>
      <w:r w:rsidR="00B057A9" w:rsidRPr="00B057A9">
        <w:rPr>
          <w:rFonts w:cs="Calibri"/>
          <w:color w:val="000000"/>
        </w:rPr>
        <w:t>comunicazione di inizio e fine</w:t>
      </w:r>
      <w:r w:rsidR="00B057A9">
        <w:rPr>
          <w:rFonts w:cs="Calibri"/>
          <w:color w:val="000000"/>
        </w:rPr>
        <w:t xml:space="preserve"> annualità;</w:t>
      </w:r>
    </w:p>
    <w:p w14:paraId="6CB9F94F" w14:textId="54118387" w:rsidR="0091643F" w:rsidRDefault="0091643F" w:rsidP="0091643F">
      <w:pPr>
        <w:pStyle w:val="Paragrafoelenco"/>
        <w:numPr>
          <w:ilvl w:val="0"/>
          <w:numId w:val="2"/>
        </w:numPr>
        <w:tabs>
          <w:tab w:val="left" w:pos="9000"/>
        </w:tabs>
        <w:ind w:right="-54"/>
        <w:jc w:val="both"/>
        <w:rPr>
          <w:rFonts w:ascii="Calibri" w:eastAsia="Calibri" w:hAnsi="Calibri" w:cs="Calibri"/>
          <w:color w:val="000000"/>
          <w:sz w:val="22"/>
          <w:szCs w:val="22"/>
          <w:lang w:eastAsia="en-US"/>
        </w:rPr>
      </w:pPr>
      <w:r>
        <w:rPr>
          <w:rFonts w:ascii="Calibri" w:eastAsia="Calibri" w:hAnsi="Calibri" w:cs="Calibri"/>
          <w:b/>
          <w:bCs/>
          <w:color w:val="000000"/>
          <w:sz w:val="22"/>
          <w:szCs w:val="22"/>
          <w:lang w:eastAsia="en-US"/>
        </w:rPr>
        <w:t xml:space="preserve">Documentazione INAIL: </w:t>
      </w:r>
      <w:r w:rsidR="00B057A9" w:rsidRPr="00B057A9">
        <w:rPr>
          <w:rFonts w:ascii="Calibri" w:eastAsia="Calibri" w:hAnsi="Calibri" w:cs="Calibri"/>
          <w:color w:val="000000"/>
          <w:sz w:val="22"/>
          <w:szCs w:val="22"/>
          <w:lang w:eastAsia="en-US"/>
        </w:rPr>
        <w:t>Comunicazione a</w:t>
      </w:r>
      <w:r w:rsidRPr="00B057A9">
        <w:rPr>
          <w:rFonts w:ascii="Calibri" w:eastAsia="Calibri" w:hAnsi="Calibri" w:cs="Calibri"/>
          <w:color w:val="000000"/>
          <w:sz w:val="22"/>
          <w:szCs w:val="22"/>
          <w:lang w:eastAsia="en-US"/>
        </w:rPr>
        <w:t>ssicurazione destinatari.</w:t>
      </w:r>
      <w:r w:rsidRPr="00613768">
        <w:rPr>
          <w:rFonts w:ascii="Calibri" w:eastAsia="Calibri" w:hAnsi="Calibri" w:cs="Calibri"/>
          <w:color w:val="000000"/>
          <w:sz w:val="22"/>
          <w:szCs w:val="22"/>
          <w:lang w:eastAsia="en-US"/>
        </w:rPr>
        <w:t xml:space="preserve"> </w:t>
      </w:r>
    </w:p>
    <w:p w14:paraId="1486D692" w14:textId="18B9A5DF" w:rsidR="0091643F" w:rsidRPr="0091643F" w:rsidRDefault="0091643F" w:rsidP="0091643F">
      <w:pPr>
        <w:pStyle w:val="Paragrafoelenco"/>
        <w:numPr>
          <w:ilvl w:val="0"/>
          <w:numId w:val="2"/>
        </w:numPr>
        <w:tabs>
          <w:tab w:val="left" w:pos="9000"/>
        </w:tabs>
        <w:ind w:right="-54"/>
        <w:jc w:val="both"/>
        <w:rPr>
          <w:rFonts w:ascii="Calibri" w:eastAsia="Calibri" w:hAnsi="Calibri" w:cs="Calibri"/>
          <w:color w:val="000000"/>
          <w:sz w:val="22"/>
          <w:szCs w:val="22"/>
          <w:lang w:eastAsia="en-US"/>
        </w:rPr>
      </w:pPr>
      <w:r>
        <w:rPr>
          <w:rFonts w:ascii="Calibri" w:eastAsia="Calibri" w:hAnsi="Calibri" w:cs="Calibri"/>
          <w:b/>
          <w:bCs/>
          <w:color w:val="000000"/>
          <w:sz w:val="22"/>
          <w:szCs w:val="22"/>
          <w:lang w:eastAsia="en-US"/>
        </w:rPr>
        <w:t xml:space="preserve">Requisito allievi: </w:t>
      </w:r>
      <w:r w:rsidRPr="0091643F">
        <w:rPr>
          <w:rFonts w:ascii="Calibri" w:eastAsia="Calibri" w:hAnsi="Calibri" w:cs="Calibri"/>
          <w:color w:val="000000"/>
          <w:sz w:val="22"/>
          <w:szCs w:val="22"/>
          <w:lang w:eastAsia="en-US"/>
        </w:rPr>
        <w:t xml:space="preserve">dichiarazione </w:t>
      </w:r>
      <w:r w:rsidR="00EE0195">
        <w:rPr>
          <w:rFonts w:ascii="Calibri" w:eastAsia="Calibri" w:hAnsi="Calibri" w:cs="Calibri"/>
          <w:color w:val="000000"/>
          <w:sz w:val="22"/>
          <w:szCs w:val="22"/>
          <w:lang w:eastAsia="en-US"/>
        </w:rPr>
        <w:t>del dirigente che tutti gli allievi sono iscritti</w:t>
      </w:r>
      <w:r w:rsidR="00F92C8F">
        <w:rPr>
          <w:rFonts w:ascii="Calibri" w:eastAsia="Calibri" w:hAnsi="Calibri" w:cs="Calibri"/>
          <w:color w:val="000000"/>
          <w:sz w:val="22"/>
          <w:szCs w:val="22"/>
          <w:lang w:eastAsia="en-US"/>
        </w:rPr>
        <w:t xml:space="preserve"> al 1° anno dell’indirizzo </w:t>
      </w:r>
      <w:r w:rsidR="00EE0195">
        <w:rPr>
          <w:rFonts w:ascii="Calibri" w:eastAsia="Calibri" w:hAnsi="Calibri" w:cs="Calibri"/>
          <w:color w:val="000000"/>
          <w:sz w:val="22"/>
          <w:szCs w:val="22"/>
          <w:lang w:eastAsia="en-US"/>
        </w:rPr>
        <w:t xml:space="preserve">e non hanno </w:t>
      </w:r>
      <w:r w:rsidR="00F92C8F">
        <w:rPr>
          <w:rFonts w:ascii="Calibri" w:eastAsia="Calibri" w:hAnsi="Calibri" w:cs="Calibri"/>
          <w:color w:val="000000"/>
          <w:sz w:val="22"/>
          <w:szCs w:val="22"/>
          <w:lang w:eastAsia="en-US"/>
        </w:rPr>
        <w:t>compiuto il 19° anno di età</w:t>
      </w:r>
      <w:r w:rsidR="00EE0195">
        <w:rPr>
          <w:rFonts w:ascii="Calibri" w:eastAsia="Calibri" w:hAnsi="Calibri" w:cs="Calibri"/>
          <w:color w:val="000000"/>
          <w:sz w:val="22"/>
          <w:szCs w:val="22"/>
          <w:lang w:eastAsia="en-US"/>
        </w:rPr>
        <w:t>;</w:t>
      </w:r>
    </w:p>
    <w:p w14:paraId="789FE781" w14:textId="53DE3772" w:rsidR="0091643F" w:rsidRDefault="0091643F" w:rsidP="0091643F">
      <w:pPr>
        <w:pStyle w:val="Paragrafoelenco"/>
        <w:numPr>
          <w:ilvl w:val="0"/>
          <w:numId w:val="2"/>
        </w:numPr>
        <w:tabs>
          <w:tab w:val="left" w:pos="9000"/>
        </w:tabs>
        <w:ind w:right="-54"/>
        <w:jc w:val="both"/>
        <w:rPr>
          <w:rFonts w:ascii="Calibri" w:eastAsia="Calibri" w:hAnsi="Calibri" w:cs="Calibri"/>
          <w:color w:val="000000"/>
          <w:sz w:val="22"/>
          <w:szCs w:val="22"/>
          <w:lang w:eastAsia="en-US"/>
        </w:rPr>
      </w:pPr>
      <w:r w:rsidRPr="0091643F">
        <w:rPr>
          <w:rFonts w:ascii="Calibri" w:eastAsia="Calibri" w:hAnsi="Calibri" w:cs="Calibri"/>
          <w:b/>
          <w:bCs/>
          <w:color w:val="000000"/>
          <w:sz w:val="22"/>
          <w:szCs w:val="22"/>
          <w:lang w:eastAsia="en-US"/>
        </w:rPr>
        <w:t>Autorizzazione/Comunicazione della P.A.:</w:t>
      </w:r>
      <w:r>
        <w:rPr>
          <w:rFonts w:ascii="Calibri" w:eastAsia="Calibri" w:hAnsi="Calibri" w:cs="Calibri"/>
          <w:b/>
          <w:bCs/>
          <w:color w:val="000000"/>
          <w:sz w:val="22"/>
          <w:szCs w:val="22"/>
          <w:lang w:eastAsia="en-US"/>
        </w:rPr>
        <w:t xml:space="preserve"> </w:t>
      </w:r>
      <w:r w:rsidRPr="0091643F">
        <w:rPr>
          <w:rFonts w:ascii="Calibri" w:eastAsia="Calibri" w:hAnsi="Calibri" w:cs="Calibri"/>
          <w:color w:val="000000"/>
          <w:sz w:val="22"/>
          <w:szCs w:val="22"/>
          <w:lang w:eastAsia="en-US"/>
        </w:rPr>
        <w:t>autorizzazione rilasciata dalle rispettive amministrazioni di appartenenza per lo svolgimento di incarichi retribuiti, ai sensi di quanto previsto dall’art. 53, comma 7, D.lgs. 165 del 2001.</w:t>
      </w:r>
      <w:r w:rsidR="00EE0195">
        <w:rPr>
          <w:rFonts w:ascii="Calibri" w:eastAsia="Calibri" w:hAnsi="Calibri" w:cs="Calibri"/>
          <w:color w:val="000000"/>
          <w:sz w:val="22"/>
          <w:szCs w:val="22"/>
          <w:lang w:eastAsia="en-US"/>
        </w:rPr>
        <w:t xml:space="preserve"> I nulla osta possono essere caricati in questa sezione o direttamente insieme al CV.</w:t>
      </w:r>
    </w:p>
    <w:p w14:paraId="21F61DC1" w14:textId="77777777" w:rsidR="006E3F77" w:rsidRPr="006E3F77" w:rsidRDefault="006E3F77" w:rsidP="006E3F77">
      <w:pPr>
        <w:tabs>
          <w:tab w:val="left" w:pos="9000"/>
        </w:tabs>
        <w:ind w:right="-54"/>
        <w:rPr>
          <w:rFonts w:cs="Calibri"/>
          <w:b/>
          <w:bCs/>
          <w:color w:val="000000"/>
        </w:rPr>
      </w:pPr>
      <w:r w:rsidRPr="006E3F77">
        <w:rPr>
          <w:rFonts w:cs="Calibri"/>
          <w:b/>
          <w:bCs/>
          <w:color w:val="000000"/>
        </w:rPr>
        <w:t xml:space="preserve">SEZIONE EDIZIONI: </w:t>
      </w:r>
    </w:p>
    <w:p w14:paraId="0B10FB55" w14:textId="77777777" w:rsidR="000E50FB" w:rsidRDefault="000E50FB" w:rsidP="000E50FB">
      <w:pPr>
        <w:tabs>
          <w:tab w:val="left" w:pos="9000"/>
        </w:tabs>
        <w:ind w:right="-54"/>
        <w:rPr>
          <w:rFonts w:cs="Calibri"/>
          <w:color w:val="000000"/>
        </w:rPr>
      </w:pPr>
      <w:r w:rsidRPr="003561D4">
        <w:rPr>
          <w:rFonts w:cs="Calibri"/>
          <w:b/>
          <w:bCs/>
          <w:color w:val="000000"/>
        </w:rPr>
        <w:lastRenderedPageBreak/>
        <w:t xml:space="preserve">Il percorso </w:t>
      </w:r>
      <w:proofErr w:type="spellStart"/>
      <w:r w:rsidRPr="003561D4">
        <w:rPr>
          <w:rFonts w:cs="Calibri"/>
          <w:b/>
          <w:bCs/>
          <w:color w:val="000000"/>
        </w:rPr>
        <w:t>IeFP</w:t>
      </w:r>
      <w:proofErr w:type="spellEnd"/>
      <w:r w:rsidRPr="003561D4">
        <w:rPr>
          <w:rFonts w:cs="Calibri"/>
          <w:b/>
          <w:bCs/>
          <w:color w:val="000000"/>
        </w:rPr>
        <w:t xml:space="preserve"> triennale </w:t>
      </w:r>
      <w:r>
        <w:rPr>
          <w:rFonts w:cs="Calibri"/>
          <w:b/>
          <w:bCs/>
          <w:color w:val="000000"/>
        </w:rPr>
        <w:t>si svolge in</w:t>
      </w:r>
      <w:r w:rsidRPr="003561D4">
        <w:rPr>
          <w:rFonts w:cs="Calibri"/>
          <w:b/>
          <w:bCs/>
          <w:color w:val="000000"/>
        </w:rPr>
        <w:t xml:space="preserve"> tre annualità/edizioni da inserire nel periodo di svolgimento</w:t>
      </w:r>
      <w:r>
        <w:rPr>
          <w:rFonts w:cs="Calibri"/>
          <w:b/>
          <w:bCs/>
          <w:color w:val="000000"/>
        </w:rPr>
        <w:t xml:space="preserve"> (EDIZIONE1 - 1°Annualità, EDIZIONE2 - 2°Annualità, EDIZIONE3 - 3°Annualità)</w:t>
      </w:r>
    </w:p>
    <w:p w14:paraId="09E8FAD2" w14:textId="66AEAFCB" w:rsidR="000E50FB" w:rsidRDefault="000E50FB" w:rsidP="000E50FB">
      <w:pPr>
        <w:tabs>
          <w:tab w:val="left" w:pos="9000"/>
        </w:tabs>
        <w:ind w:right="-54"/>
        <w:rPr>
          <w:rFonts w:cs="Calibri"/>
          <w:color w:val="000000"/>
        </w:rPr>
      </w:pPr>
      <w:r>
        <w:rPr>
          <w:rFonts w:cs="Calibri"/>
          <w:color w:val="000000"/>
        </w:rPr>
        <w:t>Al momento dell’avvio dell’Annualità/edizione è i</w:t>
      </w:r>
      <w:r w:rsidRPr="00B231AD">
        <w:rPr>
          <w:rFonts w:cs="Calibri"/>
          <w:color w:val="000000"/>
        </w:rPr>
        <w:t xml:space="preserve">mportante </w:t>
      </w:r>
      <w:r>
        <w:rPr>
          <w:rFonts w:cs="Calibri"/>
          <w:color w:val="000000"/>
        </w:rPr>
        <w:t>creare</w:t>
      </w:r>
      <w:r w:rsidRPr="00B231AD">
        <w:rPr>
          <w:rFonts w:cs="Calibri"/>
          <w:color w:val="000000"/>
        </w:rPr>
        <w:t xml:space="preserve"> </w:t>
      </w:r>
      <w:r>
        <w:rPr>
          <w:rFonts w:cs="Calibri"/>
          <w:color w:val="000000"/>
        </w:rPr>
        <w:t>la classe</w:t>
      </w:r>
      <w:r w:rsidRPr="00B231AD">
        <w:rPr>
          <w:rFonts w:cs="Calibri"/>
          <w:color w:val="000000"/>
        </w:rPr>
        <w:t xml:space="preserve"> </w:t>
      </w:r>
      <w:r>
        <w:rPr>
          <w:rFonts w:cs="Calibri"/>
          <w:color w:val="000000"/>
        </w:rPr>
        <w:t xml:space="preserve">e a </w:t>
      </w:r>
      <w:r w:rsidRPr="00B231AD">
        <w:rPr>
          <w:rFonts w:cs="Calibri"/>
          <w:color w:val="000000"/>
        </w:rPr>
        <w:t>quale annualità fa rifermento (1 anno di 3, 2 anno di 3 e 3 anno di 3)</w:t>
      </w:r>
      <w:r>
        <w:rPr>
          <w:rFonts w:cs="Calibri"/>
          <w:color w:val="000000"/>
        </w:rPr>
        <w:t>.</w:t>
      </w:r>
    </w:p>
    <w:p w14:paraId="49EAEDF4" w14:textId="77777777" w:rsidR="000E50FB" w:rsidRDefault="000E50FB" w:rsidP="000E50FB">
      <w:pPr>
        <w:tabs>
          <w:tab w:val="left" w:pos="9000"/>
        </w:tabs>
        <w:ind w:right="-54"/>
        <w:rPr>
          <w:rFonts w:cs="Calibri"/>
          <w:color w:val="000000"/>
        </w:rPr>
      </w:pPr>
      <w:r w:rsidRPr="003561D4">
        <w:rPr>
          <w:rFonts w:cs="Calibri"/>
          <w:b/>
          <w:bCs/>
          <w:color w:val="000000"/>
        </w:rPr>
        <w:t>N.B. le ore eventualmente non svolte nel corso del primo anno, dovranno essere recuperate nel 2° e 3° anno</w:t>
      </w:r>
      <w:r>
        <w:rPr>
          <w:rFonts w:cs="Calibri"/>
          <w:color w:val="000000"/>
        </w:rPr>
        <w:t>.</w:t>
      </w:r>
    </w:p>
    <w:p w14:paraId="5483F84B" w14:textId="4B6077D0" w:rsidR="000E50FB" w:rsidRDefault="006E3F77" w:rsidP="003561D4">
      <w:pPr>
        <w:tabs>
          <w:tab w:val="left" w:pos="9000"/>
        </w:tabs>
        <w:ind w:right="-54"/>
        <w:rPr>
          <w:rFonts w:cs="Calibri"/>
          <w:color w:val="000000"/>
        </w:rPr>
      </w:pPr>
      <w:r w:rsidRPr="006E3F77">
        <w:rPr>
          <w:rFonts w:cs="Calibri"/>
          <w:color w:val="000000"/>
        </w:rPr>
        <w:t xml:space="preserve">Per avviare un corso </w:t>
      </w:r>
      <w:r w:rsidR="000E50FB">
        <w:rPr>
          <w:rFonts w:cs="Calibri"/>
          <w:color w:val="000000"/>
        </w:rPr>
        <w:t>n</w:t>
      </w:r>
      <w:r w:rsidR="000E50FB">
        <w:rPr>
          <w:rFonts w:cs="Calibri"/>
          <w:color w:val="000000"/>
        </w:rPr>
        <w:t>ella Sezione Edizioni</w:t>
      </w:r>
      <w:r w:rsidR="000E50FB">
        <w:rPr>
          <w:rFonts w:cs="Calibri"/>
          <w:color w:val="000000"/>
        </w:rPr>
        <w:t xml:space="preserve">, si rimanda al manuale SIFORM </w:t>
      </w:r>
      <w:proofErr w:type="gramStart"/>
      <w:r w:rsidR="000E50FB">
        <w:rPr>
          <w:rFonts w:cs="Calibri"/>
          <w:color w:val="000000"/>
        </w:rPr>
        <w:t>2  “</w:t>
      </w:r>
      <w:proofErr w:type="gramEnd"/>
      <w:r w:rsidR="000E50FB">
        <w:rPr>
          <w:rFonts w:cs="Calibri"/>
          <w:color w:val="000000"/>
        </w:rPr>
        <w:t xml:space="preserve">Manuale utente” scaricabile nella pagina </w:t>
      </w:r>
      <w:proofErr w:type="spellStart"/>
      <w:r w:rsidR="000E50FB">
        <w:rPr>
          <w:rFonts w:cs="Calibri"/>
          <w:color w:val="000000"/>
        </w:rPr>
        <w:t>Iefp</w:t>
      </w:r>
      <w:proofErr w:type="spellEnd"/>
      <w:r w:rsidR="000E50FB">
        <w:rPr>
          <w:rFonts w:cs="Calibri"/>
          <w:color w:val="000000"/>
        </w:rPr>
        <w:t xml:space="preserve"> .</w:t>
      </w:r>
    </w:p>
    <w:p w14:paraId="5D1FEBD0" w14:textId="12606DE8" w:rsidR="006E3F77" w:rsidRDefault="006E3F77" w:rsidP="003561D4">
      <w:pPr>
        <w:tabs>
          <w:tab w:val="left" w:pos="9000"/>
        </w:tabs>
        <w:ind w:right="-54"/>
        <w:rPr>
          <w:rFonts w:cs="Calibri"/>
          <w:color w:val="000000"/>
        </w:rPr>
      </w:pPr>
      <w:r w:rsidRPr="006E3F77">
        <w:rPr>
          <w:rFonts w:cs="Calibri"/>
          <w:color w:val="000000"/>
        </w:rPr>
        <w:t>L’approvazione della richiesta di avvio</w:t>
      </w:r>
      <w:r w:rsidR="000E50FB">
        <w:rPr>
          <w:rFonts w:cs="Calibri"/>
          <w:color w:val="000000"/>
        </w:rPr>
        <w:t xml:space="preserve"> da parte del Responsabile di pr</w:t>
      </w:r>
      <w:r w:rsidR="00BA40D3">
        <w:rPr>
          <w:rFonts w:cs="Calibri"/>
          <w:color w:val="000000"/>
        </w:rPr>
        <w:t>o</w:t>
      </w:r>
      <w:r w:rsidR="000E50FB">
        <w:rPr>
          <w:rFonts w:cs="Calibri"/>
          <w:color w:val="000000"/>
        </w:rPr>
        <w:t>cedimento</w:t>
      </w:r>
      <w:r w:rsidRPr="006E3F77">
        <w:rPr>
          <w:rFonts w:cs="Calibri"/>
          <w:color w:val="000000"/>
        </w:rPr>
        <w:t xml:space="preserve"> della prima edizione determina l’avvio del corso</w:t>
      </w:r>
      <w:r w:rsidR="00BA40D3">
        <w:rPr>
          <w:rFonts w:cs="Calibri"/>
          <w:color w:val="000000"/>
        </w:rPr>
        <w:t xml:space="preserve"> previa vidimazione del registro di presenza.</w:t>
      </w:r>
    </w:p>
    <w:p w14:paraId="2BF73BE2" w14:textId="3CD27828" w:rsidR="00937CD6" w:rsidRPr="000E50FB" w:rsidRDefault="003F7802" w:rsidP="003561D4">
      <w:pPr>
        <w:tabs>
          <w:tab w:val="left" w:pos="9000"/>
        </w:tabs>
        <w:ind w:right="-54"/>
        <w:rPr>
          <w:rFonts w:cs="Calibri"/>
        </w:rPr>
      </w:pPr>
      <w:r w:rsidRPr="000E50FB">
        <w:rPr>
          <w:rFonts w:cs="Calibri"/>
        </w:rPr>
        <w:t xml:space="preserve">Nel caso di percorsi </w:t>
      </w:r>
      <w:proofErr w:type="spellStart"/>
      <w:r w:rsidRPr="000E50FB">
        <w:rPr>
          <w:rFonts w:cs="Calibri"/>
        </w:rPr>
        <w:t>IeFP</w:t>
      </w:r>
      <w:proofErr w:type="spellEnd"/>
      <w:r w:rsidRPr="000E50FB">
        <w:rPr>
          <w:rFonts w:cs="Calibri"/>
        </w:rPr>
        <w:t xml:space="preserve"> già iniziati</w:t>
      </w:r>
      <w:r w:rsidR="003561D4" w:rsidRPr="000E50FB">
        <w:rPr>
          <w:rFonts w:cs="Calibri"/>
        </w:rPr>
        <w:t xml:space="preserve"> nella 1°annualità questi andranno monitorati insieme alla 2° annualità.</w:t>
      </w:r>
    </w:p>
    <w:p w14:paraId="1346CA86" w14:textId="77777777" w:rsidR="009A5FB4" w:rsidRPr="009A5FB4" w:rsidRDefault="009A5FB4" w:rsidP="006E3F77">
      <w:pPr>
        <w:tabs>
          <w:tab w:val="left" w:pos="9000"/>
        </w:tabs>
        <w:ind w:right="-54"/>
        <w:rPr>
          <w:rFonts w:cs="Calibri"/>
          <w:b/>
          <w:bCs/>
          <w:color w:val="FF0000"/>
        </w:rPr>
      </w:pPr>
    </w:p>
    <w:p w14:paraId="22AD7CBE" w14:textId="4D38EDF2" w:rsidR="00724DE1" w:rsidRDefault="00724DE1" w:rsidP="006E3F77">
      <w:pPr>
        <w:tabs>
          <w:tab w:val="left" w:pos="9000"/>
        </w:tabs>
        <w:ind w:right="-54"/>
        <w:rPr>
          <w:rFonts w:cs="Calibri"/>
          <w:b/>
          <w:bCs/>
          <w:color w:val="000000"/>
        </w:rPr>
      </w:pPr>
      <w:r>
        <w:rPr>
          <w:rFonts w:cs="Calibri"/>
          <w:b/>
          <w:bCs/>
          <w:color w:val="000000"/>
        </w:rPr>
        <w:t>SEZIONE DOCUMENTI RICHIESTI:</w:t>
      </w:r>
    </w:p>
    <w:p w14:paraId="6EC40DCF" w14:textId="77777777" w:rsidR="00F92C8F" w:rsidRDefault="00F92C8F" w:rsidP="006E3F77">
      <w:pPr>
        <w:tabs>
          <w:tab w:val="left" w:pos="9000"/>
        </w:tabs>
        <w:ind w:right="-54"/>
        <w:rPr>
          <w:rFonts w:cs="Calibri"/>
          <w:color w:val="000000"/>
        </w:rPr>
      </w:pPr>
      <w:r>
        <w:rPr>
          <w:rFonts w:cs="Calibri"/>
          <w:color w:val="000000"/>
        </w:rPr>
        <w:t>O</w:t>
      </w:r>
      <w:r w:rsidR="00BA40D3" w:rsidRPr="00BA40D3">
        <w:rPr>
          <w:rFonts w:cs="Calibri"/>
          <w:color w:val="000000"/>
        </w:rPr>
        <w:t>gni comunicazione con il responsabil</w:t>
      </w:r>
      <w:r w:rsidR="00BA40D3">
        <w:rPr>
          <w:rFonts w:cs="Calibri"/>
          <w:color w:val="000000"/>
        </w:rPr>
        <w:t xml:space="preserve">e </w:t>
      </w:r>
      <w:r w:rsidR="00BA40D3" w:rsidRPr="00BA40D3">
        <w:rPr>
          <w:rFonts w:cs="Calibri"/>
          <w:color w:val="000000"/>
        </w:rPr>
        <w:t>di procedimento deve essere inserita in tale sezione</w:t>
      </w:r>
      <w:r>
        <w:rPr>
          <w:rFonts w:cs="Calibri"/>
          <w:color w:val="000000"/>
        </w:rPr>
        <w:t>.</w:t>
      </w:r>
    </w:p>
    <w:p w14:paraId="6BA16443" w14:textId="77777777" w:rsidR="00F92C8F" w:rsidRDefault="00F92C8F" w:rsidP="006E3F77">
      <w:pPr>
        <w:tabs>
          <w:tab w:val="left" w:pos="9000"/>
        </w:tabs>
        <w:ind w:right="-54"/>
        <w:rPr>
          <w:rFonts w:cs="Calibri"/>
          <w:color w:val="000000"/>
        </w:rPr>
      </w:pPr>
    </w:p>
    <w:p w14:paraId="21DB5401" w14:textId="77777777" w:rsidR="00F92C8F" w:rsidRDefault="00F92C8F" w:rsidP="006E3F77">
      <w:pPr>
        <w:tabs>
          <w:tab w:val="left" w:pos="9000"/>
        </w:tabs>
        <w:ind w:right="-54"/>
        <w:rPr>
          <w:rFonts w:cs="Calibri"/>
          <w:color w:val="000000"/>
        </w:rPr>
      </w:pPr>
    </w:p>
    <w:p w14:paraId="1C0D3602" w14:textId="6C8DB764" w:rsidR="00BA40D3" w:rsidRPr="00BA40D3" w:rsidRDefault="00F92C8F" w:rsidP="006E3F77">
      <w:pPr>
        <w:tabs>
          <w:tab w:val="left" w:pos="9000"/>
        </w:tabs>
        <w:ind w:right="-54"/>
        <w:rPr>
          <w:rFonts w:cs="Calibri"/>
          <w:color w:val="000000"/>
        </w:rPr>
      </w:pPr>
      <w:r>
        <w:rPr>
          <w:rFonts w:cs="Calibri"/>
          <w:color w:val="000000"/>
        </w:rPr>
        <w:t>La documentazione richiesta dovrà essere firmata digitalmente (sempre documento formato PDF/A</w:t>
      </w:r>
      <w:proofErr w:type="gramStart"/>
      <w:r>
        <w:rPr>
          <w:rFonts w:cs="Calibri"/>
          <w:color w:val="000000"/>
        </w:rPr>
        <w:t>) .</w:t>
      </w:r>
      <w:proofErr w:type="gramEnd"/>
      <w:r>
        <w:rPr>
          <w:rFonts w:cs="Calibri"/>
          <w:color w:val="000000"/>
        </w:rPr>
        <w:t xml:space="preserve"> In mancanza di firma digitale scansionare la documentazione ed allegare il documento di identità del firmatario. </w:t>
      </w:r>
      <w:r w:rsidR="00BA40D3">
        <w:rPr>
          <w:rFonts w:cs="Calibri"/>
          <w:color w:val="000000"/>
        </w:rPr>
        <w:br/>
      </w:r>
    </w:p>
    <w:p w14:paraId="0410DAB8" w14:textId="77777777" w:rsidR="009A5FB4" w:rsidRDefault="009A5FB4" w:rsidP="006E3F77">
      <w:pPr>
        <w:tabs>
          <w:tab w:val="left" w:pos="9000"/>
        </w:tabs>
        <w:ind w:right="-54"/>
        <w:rPr>
          <w:rFonts w:cs="Calibri"/>
          <w:b/>
          <w:bCs/>
          <w:color w:val="000000"/>
        </w:rPr>
      </w:pPr>
    </w:p>
    <w:p w14:paraId="4AFD75A5" w14:textId="55470E65" w:rsidR="008042C3" w:rsidRPr="00C90223" w:rsidRDefault="008042C3" w:rsidP="008042C3">
      <w:pPr>
        <w:rPr>
          <w:rFonts w:cs="Calibri"/>
          <w:color w:val="000000"/>
        </w:rPr>
      </w:pPr>
      <w:r>
        <w:rPr>
          <w:rFonts w:cs="Calibri"/>
          <w:color w:val="000000"/>
        </w:rPr>
        <w:t xml:space="preserve">I </w:t>
      </w:r>
      <w:proofErr w:type="gramStart"/>
      <w:r>
        <w:rPr>
          <w:rFonts w:cs="Calibri"/>
          <w:color w:val="000000"/>
        </w:rPr>
        <w:t>manuali ,</w:t>
      </w:r>
      <w:proofErr w:type="gramEnd"/>
      <w:r>
        <w:rPr>
          <w:rFonts w:cs="Calibri"/>
          <w:color w:val="000000"/>
        </w:rPr>
        <w:t xml:space="preserve">  gli allegati e gli atti </w:t>
      </w:r>
      <w:r w:rsidRPr="00C90223">
        <w:rPr>
          <w:rFonts w:cs="Calibri"/>
          <w:color w:val="000000"/>
        </w:rPr>
        <w:t xml:space="preserve">sono pubblicati nel portale della Regione Marche al seguente link: </w:t>
      </w:r>
    </w:p>
    <w:p w14:paraId="7897111B" w14:textId="77777777" w:rsidR="008042C3" w:rsidRPr="00C90223" w:rsidRDefault="008042C3" w:rsidP="008042C3">
      <w:pPr>
        <w:jc w:val="center"/>
        <w:rPr>
          <w:rFonts w:cs="Calibri"/>
          <w:b/>
          <w:bCs/>
          <w:color w:val="000000"/>
        </w:rPr>
      </w:pPr>
      <w:bookmarkStart w:id="3" w:name="_Hlk51371180"/>
      <w:r w:rsidRPr="00C90223">
        <w:rPr>
          <w:rFonts w:cs="Calibri"/>
          <w:b/>
          <w:bCs/>
          <w:color w:val="000000"/>
        </w:rPr>
        <w:t>https://www.regione.marche.it/Entra-in-Regione/Bandi/id_7590/2673</w:t>
      </w:r>
    </w:p>
    <w:bookmarkEnd w:id="3"/>
    <w:p w14:paraId="1FADE1BE" w14:textId="77777777" w:rsidR="0091643F" w:rsidRPr="00613768" w:rsidRDefault="0091643F" w:rsidP="006E3F77">
      <w:pPr>
        <w:tabs>
          <w:tab w:val="left" w:pos="9000"/>
        </w:tabs>
        <w:ind w:left="720" w:right="-54"/>
        <w:rPr>
          <w:rFonts w:cs="Calibri"/>
          <w:color w:val="000000"/>
        </w:rPr>
      </w:pPr>
    </w:p>
    <w:p w14:paraId="7B5C8035" w14:textId="0D24239A" w:rsidR="000B2F0C" w:rsidRDefault="000B2F0C" w:rsidP="000B2F0C">
      <w:pPr>
        <w:tabs>
          <w:tab w:val="left" w:pos="9000"/>
        </w:tabs>
        <w:ind w:right="-57"/>
        <w:rPr>
          <w:rFonts w:ascii="Arial" w:hAnsi="Arial" w:cs="Arial"/>
          <w:bCs/>
          <w:sz w:val="20"/>
          <w:szCs w:val="20"/>
        </w:rPr>
      </w:pPr>
    </w:p>
    <w:p w14:paraId="3E7684DE" w14:textId="63D3FBC8" w:rsidR="009A5FB4" w:rsidRDefault="009A5FB4" w:rsidP="000B2F0C">
      <w:pPr>
        <w:tabs>
          <w:tab w:val="left" w:pos="9000"/>
        </w:tabs>
        <w:ind w:right="-57"/>
        <w:rPr>
          <w:rFonts w:ascii="Arial" w:hAnsi="Arial" w:cs="Arial"/>
          <w:bCs/>
          <w:sz w:val="20"/>
          <w:szCs w:val="20"/>
        </w:rPr>
      </w:pPr>
    </w:p>
    <w:p w14:paraId="566F1E44" w14:textId="7FE90525" w:rsidR="009A5FB4" w:rsidRDefault="009A5FB4" w:rsidP="000B2F0C">
      <w:pPr>
        <w:tabs>
          <w:tab w:val="left" w:pos="9000"/>
        </w:tabs>
        <w:ind w:right="-57"/>
        <w:rPr>
          <w:rFonts w:ascii="Arial" w:hAnsi="Arial" w:cs="Arial"/>
          <w:bCs/>
          <w:sz w:val="20"/>
          <w:szCs w:val="20"/>
        </w:rPr>
      </w:pPr>
    </w:p>
    <w:p w14:paraId="2977529B" w14:textId="61A8C904" w:rsidR="009A5FB4" w:rsidRDefault="009A5FB4" w:rsidP="000B2F0C">
      <w:pPr>
        <w:tabs>
          <w:tab w:val="left" w:pos="9000"/>
        </w:tabs>
        <w:ind w:right="-57"/>
        <w:rPr>
          <w:rFonts w:ascii="Arial" w:hAnsi="Arial" w:cs="Arial"/>
          <w:bCs/>
          <w:sz w:val="20"/>
          <w:szCs w:val="20"/>
        </w:rPr>
      </w:pPr>
    </w:p>
    <w:p w14:paraId="23348DF3" w14:textId="3236618B" w:rsidR="009A5FB4" w:rsidRDefault="009A5FB4" w:rsidP="000B2F0C">
      <w:pPr>
        <w:tabs>
          <w:tab w:val="left" w:pos="9000"/>
        </w:tabs>
        <w:ind w:right="-57"/>
        <w:rPr>
          <w:rFonts w:ascii="Arial" w:hAnsi="Arial" w:cs="Arial"/>
          <w:bCs/>
          <w:sz w:val="20"/>
          <w:szCs w:val="20"/>
        </w:rPr>
      </w:pPr>
    </w:p>
    <w:p w14:paraId="6B48E929" w14:textId="77777777" w:rsidR="009A5FB4" w:rsidRDefault="009A5FB4" w:rsidP="000B2F0C">
      <w:pPr>
        <w:tabs>
          <w:tab w:val="left" w:pos="9000"/>
        </w:tabs>
        <w:ind w:right="-57"/>
        <w:rPr>
          <w:rFonts w:ascii="Arial" w:hAnsi="Arial" w:cs="Arial"/>
          <w:bCs/>
          <w:sz w:val="20"/>
          <w:szCs w:val="20"/>
        </w:rPr>
      </w:pPr>
    </w:p>
    <w:p w14:paraId="2995BFAC" w14:textId="18651255" w:rsidR="000B2F0C" w:rsidRDefault="000B2F0C" w:rsidP="000B2F0C">
      <w:pPr>
        <w:tabs>
          <w:tab w:val="left" w:pos="9000"/>
        </w:tabs>
        <w:ind w:right="-54"/>
        <w:rPr>
          <w:rFonts w:ascii="Arial" w:hAnsi="Arial" w:cs="Arial"/>
          <w:b/>
          <w:bCs/>
          <w:color w:val="FF0000"/>
          <w:sz w:val="20"/>
          <w:szCs w:val="20"/>
        </w:rPr>
      </w:pPr>
    </w:p>
    <w:p w14:paraId="70E6E905" w14:textId="77777777" w:rsidR="000B2F0C" w:rsidRDefault="000B2F0C" w:rsidP="000B2F0C">
      <w:pPr>
        <w:rPr>
          <w:rFonts w:ascii="Arial" w:hAnsi="Arial" w:cs="Arial"/>
          <w:sz w:val="20"/>
          <w:szCs w:val="20"/>
        </w:rPr>
      </w:pPr>
    </w:p>
    <w:p w14:paraId="3FF09B42" w14:textId="77777777" w:rsidR="000B2F0C" w:rsidRDefault="000B2F0C" w:rsidP="000B2F0C">
      <w:pPr>
        <w:autoSpaceDE w:val="0"/>
        <w:autoSpaceDN w:val="0"/>
        <w:adjustRightInd w:val="0"/>
        <w:outlineLvl w:val="0"/>
        <w:rPr>
          <w:rFonts w:ascii="Arial" w:hAnsi="Arial" w:cs="Arial"/>
          <w:b/>
          <w:i/>
          <w:sz w:val="20"/>
          <w:szCs w:val="20"/>
        </w:rPr>
      </w:pPr>
    </w:p>
    <w:p w14:paraId="0C811343" w14:textId="77777777" w:rsidR="000B2F0C" w:rsidRPr="006C3E28" w:rsidRDefault="000B2F0C" w:rsidP="000B2F0C">
      <w:pPr>
        <w:autoSpaceDE w:val="0"/>
        <w:autoSpaceDN w:val="0"/>
        <w:adjustRightInd w:val="0"/>
        <w:outlineLvl w:val="0"/>
        <w:rPr>
          <w:rFonts w:ascii="Arial" w:hAnsi="Arial" w:cs="Arial"/>
          <w:b/>
          <w:i/>
          <w:sz w:val="20"/>
          <w:szCs w:val="20"/>
        </w:rPr>
      </w:pPr>
      <w:r w:rsidRPr="006C3E28">
        <w:rPr>
          <w:rFonts w:ascii="Arial" w:hAnsi="Arial" w:cs="Arial"/>
          <w:b/>
          <w:i/>
          <w:sz w:val="20"/>
          <w:szCs w:val="20"/>
        </w:rPr>
        <w:t xml:space="preserve">                                                      </w:t>
      </w:r>
    </w:p>
    <w:p w14:paraId="16803610" w14:textId="77777777" w:rsidR="000B2F0C" w:rsidRDefault="000B2F0C" w:rsidP="000B2F0C">
      <w:pPr>
        <w:shd w:val="clear" w:color="auto" w:fill="FFFFFF" w:themeFill="background1"/>
        <w:tabs>
          <w:tab w:val="left" w:pos="9000"/>
        </w:tabs>
        <w:ind w:right="-54"/>
        <w:rPr>
          <w:rFonts w:ascii="Arial" w:hAnsi="Arial" w:cs="Arial"/>
          <w:b/>
          <w:i/>
          <w:sz w:val="20"/>
          <w:szCs w:val="20"/>
        </w:rPr>
      </w:pPr>
    </w:p>
    <w:sectPr w:rsidR="000B2F0C" w:rsidSect="00D139B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680"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E3D9" w14:textId="77777777" w:rsidR="00D453FB" w:rsidRDefault="00D453FB" w:rsidP="00943A49">
      <w:r>
        <w:separator/>
      </w:r>
    </w:p>
  </w:endnote>
  <w:endnote w:type="continuationSeparator" w:id="0">
    <w:p w14:paraId="3935343E" w14:textId="77777777" w:rsidR="00D453FB" w:rsidRDefault="00D453FB" w:rsidP="0094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3042" w14:textId="77777777" w:rsidR="007A1549" w:rsidRDefault="007A15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F3FE" w14:textId="77777777" w:rsidR="003D2D27" w:rsidRDefault="00D453FB">
    <w:pPr>
      <w:pStyle w:val="Pidipagina"/>
    </w:pPr>
    <w:r>
      <w:rPr>
        <w:color w:val="FF0000"/>
      </w:rPr>
      <w:pict w14:anchorId="554C8EAE">
        <v:rect id="_x0000_i1026" style="width:488.95pt;height:1.5pt" o:hralign="center" o:hrstd="t" o:hr="t" fillcolor="#a0a0a0" stroked="f"/>
      </w:pict>
    </w:r>
  </w:p>
  <w:p w14:paraId="32E22C8C" w14:textId="129F942A" w:rsidR="00661FCF" w:rsidRPr="003D2D27" w:rsidRDefault="007A1549" w:rsidP="00661FCF">
    <w:pPr>
      <w:jc w:val="center"/>
      <w:rPr>
        <w:sz w:val="20"/>
        <w:szCs w:val="20"/>
      </w:rPr>
    </w:pPr>
    <w:r w:rsidRPr="007A1549">
      <w:rPr>
        <w:rFonts w:ascii="Myriad Pro" w:eastAsia="Times New Roman" w:hAnsi="Myriad Pro"/>
        <w:bCs/>
        <w:caps/>
        <w:noProof/>
        <w:color w:val="FF0000"/>
        <w:sz w:val="20"/>
        <w:szCs w:val="20"/>
        <w:lang w:eastAsia="it-IT"/>
      </w:rPr>
      <mc:AlternateContent>
        <mc:Choice Requires="wps">
          <w:drawing>
            <wp:anchor distT="0" distB="0" distL="114300" distR="114300" simplePos="0" relativeHeight="251659776" behindDoc="0" locked="0" layoutInCell="1" allowOverlap="1" wp14:anchorId="750A90E9" wp14:editId="31662378">
              <wp:simplePos x="0" y="0"/>
              <wp:positionH relativeFrom="column">
                <wp:posOffset>10160</wp:posOffset>
              </wp:positionH>
              <wp:positionV relativeFrom="paragraph">
                <wp:posOffset>-95885</wp:posOffset>
              </wp:positionV>
              <wp:extent cx="6088380" cy="0"/>
              <wp:effectExtent l="6985" t="9525" r="10160" b="9525"/>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CBEFDA" id="Connettore 1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5pt" to="480.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" strokecolor="red"/>
          </w:pict>
        </mc:Fallback>
      </mc:AlternateContent>
    </w:r>
    <w:r w:rsidR="00661FCF" w:rsidRPr="003D2D27">
      <w:rPr>
        <w:sz w:val="20"/>
        <w:szCs w:val="20"/>
      </w:rPr>
      <w:t xml:space="preserve">Via </w:t>
    </w:r>
    <w:r w:rsidR="00661FCF">
      <w:rPr>
        <w:sz w:val="20"/>
        <w:szCs w:val="20"/>
      </w:rPr>
      <w:t>Tiziano</w:t>
    </w:r>
    <w:r w:rsidR="00661FCF" w:rsidRPr="003D2D27">
      <w:rPr>
        <w:sz w:val="20"/>
        <w:szCs w:val="20"/>
      </w:rPr>
      <w:t xml:space="preserve">, </w:t>
    </w:r>
    <w:proofErr w:type="gramStart"/>
    <w:r w:rsidR="00661FCF">
      <w:rPr>
        <w:sz w:val="20"/>
        <w:szCs w:val="20"/>
      </w:rPr>
      <w:t>44  (</w:t>
    </w:r>
    <w:proofErr w:type="gramEnd"/>
    <w:r w:rsidR="00661FCF">
      <w:rPr>
        <w:sz w:val="20"/>
        <w:szCs w:val="20"/>
      </w:rPr>
      <w:t xml:space="preserve">Palazzo Leopardi) – </w:t>
    </w:r>
    <w:r w:rsidR="00661FCF" w:rsidRPr="003D2D27">
      <w:rPr>
        <w:sz w:val="20"/>
        <w:szCs w:val="20"/>
      </w:rPr>
      <w:t>6</w:t>
    </w:r>
    <w:r w:rsidR="00661FCF">
      <w:rPr>
        <w:sz w:val="20"/>
        <w:szCs w:val="20"/>
      </w:rPr>
      <w:t>0125 Ancona</w:t>
    </w:r>
  </w:p>
  <w:p w14:paraId="29D3C011" w14:textId="77777777" w:rsidR="00661FCF" w:rsidRPr="007F72AF" w:rsidRDefault="00661FCF" w:rsidP="00661FCF">
    <w:pPr>
      <w:tabs>
        <w:tab w:val="left" w:pos="744"/>
        <w:tab w:val="center" w:pos="4889"/>
      </w:tabs>
      <w:jc w:val="left"/>
      <w:rPr>
        <w:rFonts w:asciiTheme="minorHAnsi" w:hAnsiTheme="minorHAnsi" w:cstheme="minorHAnsi"/>
        <w:b/>
        <w:sz w:val="20"/>
        <w:szCs w:val="20"/>
      </w:rPr>
    </w:pPr>
    <w:r>
      <w:rPr>
        <w:sz w:val="20"/>
        <w:szCs w:val="20"/>
      </w:rPr>
      <w:tab/>
    </w:r>
    <w:r>
      <w:rPr>
        <w:sz w:val="20"/>
        <w:szCs w:val="20"/>
      </w:rPr>
      <w:tab/>
      <w:t>segreteria tel. 07</w:t>
    </w:r>
    <w:r w:rsidRPr="003D2D27">
      <w:rPr>
        <w:sz w:val="20"/>
        <w:szCs w:val="20"/>
      </w:rPr>
      <w:t>1.</w:t>
    </w:r>
    <w:r>
      <w:rPr>
        <w:sz w:val="20"/>
        <w:szCs w:val="20"/>
      </w:rPr>
      <w:t>8063683-3753</w:t>
    </w:r>
    <w:r w:rsidRPr="003D2D27">
      <w:rPr>
        <w:sz w:val="20"/>
        <w:szCs w:val="20"/>
      </w:rPr>
      <w:t xml:space="preserve"> - </w:t>
    </w:r>
    <w:r w:rsidRPr="007F72AF">
      <w:rPr>
        <w:sz w:val="20"/>
        <w:szCs w:val="20"/>
      </w:rPr>
      <w:t xml:space="preserve">C.F. </w:t>
    </w:r>
    <w:r w:rsidRPr="007F72AF">
      <w:rPr>
        <w:rFonts w:asciiTheme="minorHAnsi" w:hAnsiTheme="minorHAnsi" w:cstheme="minorHAnsi"/>
        <w:sz w:val="20"/>
        <w:szCs w:val="20"/>
      </w:rPr>
      <w:t>80008630420 - P.IVA 00481070423</w:t>
    </w:r>
  </w:p>
  <w:p w14:paraId="3B7C1169" w14:textId="77777777" w:rsidR="00661FCF" w:rsidRPr="00AB25C3" w:rsidRDefault="00661FCF" w:rsidP="00661FCF">
    <w:pPr>
      <w:ind w:left="730"/>
      <w:jc w:val="center"/>
      <w:rPr>
        <w:rFonts w:asciiTheme="minorHAnsi" w:hAnsiTheme="minorHAnsi" w:cstheme="minorHAnsi"/>
        <w:sz w:val="20"/>
        <w:szCs w:val="20"/>
        <w:lang w:val="en-US"/>
      </w:rPr>
    </w:pPr>
    <w:r w:rsidRPr="00AB25C3">
      <w:rPr>
        <w:rFonts w:asciiTheme="minorHAnsi" w:eastAsia="Times New Roman" w:hAnsiTheme="minorHAnsi" w:cstheme="minorHAnsi"/>
        <w:sz w:val="20"/>
        <w:szCs w:val="20"/>
        <w:lang w:val="en-US"/>
      </w:rPr>
      <w:t xml:space="preserve">SITO WEB: </w:t>
    </w:r>
    <w:r w:rsidRPr="00AB25C3">
      <w:rPr>
        <w:rFonts w:asciiTheme="minorHAnsi" w:eastAsia="Times New Roman" w:hAnsiTheme="minorHAnsi" w:cstheme="minorHAnsi"/>
        <w:color w:val="0000FF"/>
        <w:sz w:val="20"/>
        <w:szCs w:val="20"/>
        <w:u w:val="single" w:color="0000FF"/>
        <w:lang w:val="en-US"/>
      </w:rPr>
      <w:t>www.istruzioneformazionelavoro.marche.it</w:t>
    </w:r>
  </w:p>
  <w:p w14:paraId="6A019448" w14:textId="21B4BCB1" w:rsidR="002356A5" w:rsidRPr="002356A5" w:rsidRDefault="00661FCF" w:rsidP="00661FCF">
    <w:pPr>
      <w:tabs>
        <w:tab w:val="right" w:pos="9638"/>
      </w:tabs>
      <w:jc w:val="center"/>
      <w:rPr>
        <w:rFonts w:asciiTheme="minorHAnsi" w:hAnsiTheme="minorHAnsi" w:cstheme="minorHAnsi"/>
        <w:sz w:val="18"/>
        <w:szCs w:val="18"/>
      </w:rPr>
    </w:pPr>
    <w:r w:rsidRPr="002356A5">
      <w:rPr>
        <w:rFonts w:asciiTheme="minorHAnsi" w:eastAsia="Times New Roman" w:hAnsiTheme="minorHAnsi" w:cstheme="minorHAnsi"/>
        <w:sz w:val="20"/>
        <w:szCs w:val="20"/>
      </w:rPr>
      <w:t xml:space="preserve">PEC: </w:t>
    </w:r>
    <w:r w:rsidRPr="001461E5">
      <w:rPr>
        <w:rFonts w:asciiTheme="minorHAnsi" w:eastAsia="Times New Roman" w:hAnsiTheme="minorHAnsi" w:cstheme="minorHAnsi"/>
        <w:color w:val="0000FF"/>
        <w:sz w:val="20"/>
        <w:szCs w:val="20"/>
      </w:rPr>
      <w:t>regione.marche.pf_istruzione@emarche</w:t>
    </w:r>
    <w:r w:rsidRPr="001461E5">
      <w:rPr>
        <w:rFonts w:asciiTheme="minorHAnsi" w:eastAsia="Times New Roman" w:hAnsiTheme="minorHAnsi" w:cstheme="minorHAnsi"/>
        <w:color w:val="0000FF"/>
        <w:sz w:val="18"/>
        <w:szCs w:val="18"/>
      </w:rPr>
      <w:t>.it</w:t>
    </w:r>
    <w:r w:rsidRPr="001461E5">
      <w:rPr>
        <w:rFonts w:asciiTheme="minorHAnsi" w:eastAsia="Times New Roman" w:hAnsiTheme="minorHAnsi" w:cstheme="minorHAnsi"/>
        <w:sz w:val="18"/>
        <w:szCs w:val="18"/>
      </w:rPr>
      <w:t xml:space="preserve"> </w:t>
    </w:r>
    <w:proofErr w:type="spellStart"/>
    <w:r w:rsidR="002356A5" w:rsidRPr="001461E5">
      <w:rPr>
        <w:rFonts w:asciiTheme="minorHAnsi" w:eastAsia="Times New Roman" w:hAnsiTheme="minorHAnsi" w:cstheme="minorHAnsi"/>
        <w:color w:val="0000FF"/>
        <w:sz w:val="18"/>
        <w:szCs w:val="18"/>
      </w:rPr>
      <w:t>it</w:t>
    </w:r>
    <w:proofErr w:type="spellEnd"/>
    <w:r w:rsidR="002356A5" w:rsidRPr="001461E5">
      <w:rPr>
        <w:rFonts w:asciiTheme="minorHAnsi" w:eastAsia="Times New Roman" w:hAnsiTheme="minorHAnsi" w:cstheme="minorHAnsi"/>
        <w:sz w:val="18"/>
        <w:szCs w:val="18"/>
      </w:rPr>
      <w:t xml:space="preserve"> </w:t>
    </w:r>
  </w:p>
  <w:p w14:paraId="59A26B71" w14:textId="77777777" w:rsidR="003D2D27" w:rsidRDefault="003D2D27" w:rsidP="003D2D27">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81DB" w14:textId="77777777" w:rsidR="007A1549" w:rsidRDefault="007A15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DF59" w14:textId="77777777" w:rsidR="00D453FB" w:rsidRDefault="00D453FB" w:rsidP="00943A49">
      <w:r>
        <w:separator/>
      </w:r>
    </w:p>
  </w:footnote>
  <w:footnote w:type="continuationSeparator" w:id="0">
    <w:p w14:paraId="38134DD5" w14:textId="77777777" w:rsidR="00D453FB" w:rsidRDefault="00D453FB" w:rsidP="0094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017D" w14:textId="77777777" w:rsidR="007A1549" w:rsidRDefault="007A15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5A0C" w14:textId="77777777" w:rsidR="003D2D27" w:rsidRDefault="003F6E8C" w:rsidP="003D2D27">
    <w:pPr>
      <w:rPr>
        <w:rFonts w:eastAsia="Times New Roman"/>
        <w:sz w:val="20"/>
        <w:szCs w:val="20"/>
        <w:lang w:eastAsia="it-IT"/>
      </w:rPr>
    </w:pPr>
    <w:r>
      <w:rPr>
        <w:rFonts w:eastAsia="Times New Roman"/>
        <w:noProof/>
        <w:sz w:val="20"/>
        <w:szCs w:val="20"/>
        <w:lang w:eastAsia="it-IT"/>
      </w:rPr>
      <w:drawing>
        <wp:anchor distT="0" distB="0" distL="114300" distR="114300" simplePos="0" relativeHeight="251657728" behindDoc="0" locked="0" layoutInCell="1" allowOverlap="1" wp14:anchorId="0BBAC0E4" wp14:editId="1686A367">
          <wp:simplePos x="0" y="0"/>
          <wp:positionH relativeFrom="column">
            <wp:posOffset>-43815</wp:posOffset>
          </wp:positionH>
          <wp:positionV relativeFrom="paragraph">
            <wp:posOffset>90805</wp:posOffset>
          </wp:positionV>
          <wp:extent cx="1615440" cy="5670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67055"/>
                  </a:xfrm>
                  <a:prstGeom prst="rect">
                    <a:avLst/>
                  </a:prstGeom>
                  <a:noFill/>
                </pic:spPr>
              </pic:pic>
            </a:graphicData>
          </a:graphic>
        </wp:anchor>
      </w:drawing>
    </w:r>
  </w:p>
  <w:p w14:paraId="750D8142" w14:textId="77777777" w:rsidR="003D2D27" w:rsidRDefault="005E5B79" w:rsidP="00AE6EE9">
    <w:pPr>
      <w:spacing w:line="240" w:lineRule="atLeast"/>
      <w:ind w:left="2835"/>
      <w:rPr>
        <w:rFonts w:eastAsia="Times New Roman"/>
        <w:sz w:val="20"/>
        <w:szCs w:val="20"/>
        <w:lang w:eastAsia="it-IT"/>
      </w:rPr>
    </w:pPr>
    <w:r>
      <w:rPr>
        <w:rFonts w:eastAsia="Times New Roman"/>
        <w:sz w:val="20"/>
        <w:szCs w:val="20"/>
        <w:lang w:eastAsia="it-IT"/>
      </w:rPr>
      <w:t>GIUNTA REGIONE MARCHE</w:t>
    </w:r>
  </w:p>
  <w:p w14:paraId="2224A768" w14:textId="77777777" w:rsidR="005E5B79" w:rsidRDefault="005E5B79" w:rsidP="00AE6EE9">
    <w:pPr>
      <w:spacing w:line="240" w:lineRule="atLeast"/>
      <w:ind w:left="2835"/>
      <w:rPr>
        <w:rFonts w:eastAsia="Times New Roman"/>
        <w:sz w:val="20"/>
        <w:szCs w:val="20"/>
        <w:lang w:eastAsia="it-IT"/>
      </w:rPr>
    </w:pPr>
    <w:r>
      <w:rPr>
        <w:rFonts w:eastAsia="Times New Roman"/>
        <w:sz w:val="20"/>
        <w:szCs w:val="20"/>
        <w:lang w:eastAsia="it-IT"/>
      </w:rPr>
      <w:t>Servizio Attività Produttive, Lavoro e Istruzione</w:t>
    </w:r>
  </w:p>
  <w:p w14:paraId="7336FFF1" w14:textId="77777777" w:rsidR="005E5B79" w:rsidRDefault="005E5B79" w:rsidP="003F6E8C">
    <w:pPr>
      <w:spacing w:line="240" w:lineRule="atLeast"/>
      <w:ind w:left="2835"/>
      <w:rPr>
        <w:rFonts w:eastAsia="Times New Roman"/>
        <w:sz w:val="20"/>
        <w:szCs w:val="20"/>
        <w:lang w:eastAsia="it-IT"/>
      </w:rPr>
    </w:pPr>
    <w:r>
      <w:rPr>
        <w:rFonts w:eastAsia="Times New Roman"/>
        <w:sz w:val="20"/>
        <w:szCs w:val="20"/>
        <w:lang w:eastAsia="it-IT"/>
      </w:rPr>
      <w:t xml:space="preserve">P.F. </w:t>
    </w:r>
    <w:r w:rsidR="003F6E8C">
      <w:rPr>
        <w:rFonts w:eastAsia="Times New Roman"/>
        <w:sz w:val="20"/>
        <w:szCs w:val="20"/>
        <w:lang w:eastAsia="it-IT"/>
      </w:rPr>
      <w:t>Istruzione, Form</w:t>
    </w:r>
    <w:r w:rsidR="001461E5">
      <w:rPr>
        <w:rFonts w:eastAsia="Times New Roman"/>
        <w:sz w:val="20"/>
        <w:szCs w:val="20"/>
        <w:lang w:eastAsia="it-IT"/>
      </w:rPr>
      <w:t>azione, Orientamento e Servizi T</w:t>
    </w:r>
    <w:r w:rsidR="003F6E8C">
      <w:rPr>
        <w:rFonts w:eastAsia="Times New Roman"/>
        <w:sz w:val="20"/>
        <w:szCs w:val="20"/>
        <w:lang w:eastAsia="it-IT"/>
      </w:rPr>
      <w:t>erritoriali per la Formazione</w:t>
    </w:r>
  </w:p>
  <w:p w14:paraId="2005C57A" w14:textId="77777777" w:rsidR="005E5B79" w:rsidRPr="00943A49" w:rsidRDefault="00D453FB" w:rsidP="00AE6EE9">
    <w:pPr>
      <w:spacing w:line="240" w:lineRule="atLeast"/>
      <w:rPr>
        <w:rFonts w:eastAsia="Times New Roman"/>
        <w:sz w:val="20"/>
        <w:szCs w:val="20"/>
        <w:lang w:eastAsia="it-IT"/>
      </w:rPr>
    </w:pPr>
    <w:r>
      <w:rPr>
        <w:color w:val="FF0000"/>
      </w:rPr>
      <w:pict w14:anchorId="46375F37">
        <v:rect id="_x0000_i1025" style="width:488.95pt;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7E10" w14:textId="77777777" w:rsidR="007A1549" w:rsidRDefault="007A15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CA8"/>
    <w:multiLevelType w:val="hybridMultilevel"/>
    <w:tmpl w:val="8E549AA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47171D8"/>
    <w:multiLevelType w:val="hybridMultilevel"/>
    <w:tmpl w:val="E1C61D0E"/>
    <w:lvl w:ilvl="0" w:tplc="84AC345A">
      <w:numFmt w:val="bullet"/>
      <w:lvlText w:val="-"/>
      <w:lvlJc w:val="left"/>
      <w:pPr>
        <w:ind w:left="720" w:hanging="360"/>
      </w:pPr>
      <w:rPr>
        <w:rFonts w:ascii="Calibri" w:eastAsia="Batang"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D1351C4"/>
    <w:multiLevelType w:val="hybridMultilevel"/>
    <w:tmpl w:val="3D904F34"/>
    <w:lvl w:ilvl="0" w:tplc="2B1AD5F8">
      <w:numFmt w:val="bullet"/>
      <w:lvlText w:val="-"/>
      <w:lvlJc w:val="left"/>
      <w:pPr>
        <w:ind w:left="720" w:hanging="360"/>
      </w:pPr>
      <w:rPr>
        <w:rFonts w:ascii="CIDFont+F4" w:eastAsia="Calibri" w:hAnsi="CIDFont+F4" w:cs="CIDFont+F4"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997160"/>
    <w:multiLevelType w:val="hybridMultilevel"/>
    <w:tmpl w:val="8F90301A"/>
    <w:lvl w:ilvl="0" w:tplc="7874719A">
      <w:numFmt w:val="bullet"/>
      <w:lvlText w:val="-"/>
      <w:lvlJc w:val="left"/>
      <w:pPr>
        <w:tabs>
          <w:tab w:val="num" w:pos="720"/>
        </w:tabs>
        <w:ind w:left="720" w:hanging="360"/>
      </w:pPr>
      <w:rPr>
        <w:rFonts w:ascii="Times New Roman" w:eastAsia="Times New Roman" w:hAnsi="Times New Roman" w:cs="Times New Roman" w:hint="default"/>
      </w:rPr>
    </w:lvl>
    <w:lvl w:ilvl="1" w:tplc="02E2160C">
      <w:start w:val="1"/>
      <w:numFmt w:val="bullet"/>
      <w:lvlText w:val="□"/>
      <w:lvlJc w:val="left"/>
      <w:pPr>
        <w:tabs>
          <w:tab w:val="num" w:pos="1440"/>
        </w:tabs>
        <w:ind w:left="1440" w:hanging="360"/>
      </w:pPr>
      <w:rPr>
        <w:rFonts w:ascii="Courier New" w:hAnsi="Courier New" w:cs="Times New Roman" w:hint="default"/>
        <w:sz w:val="32"/>
        <w:szCs w:val="32"/>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A5"/>
    <w:rsid w:val="00020780"/>
    <w:rsid w:val="00067CD7"/>
    <w:rsid w:val="00081111"/>
    <w:rsid w:val="00094C60"/>
    <w:rsid w:val="000B1EAE"/>
    <w:rsid w:val="000B2F0C"/>
    <w:rsid w:val="000C2237"/>
    <w:rsid w:val="000E50FB"/>
    <w:rsid w:val="000F4844"/>
    <w:rsid w:val="00113D91"/>
    <w:rsid w:val="00115941"/>
    <w:rsid w:val="001270F2"/>
    <w:rsid w:val="00127127"/>
    <w:rsid w:val="001461E5"/>
    <w:rsid w:val="001716A6"/>
    <w:rsid w:val="00174BD5"/>
    <w:rsid w:val="0017520D"/>
    <w:rsid w:val="001B3C44"/>
    <w:rsid w:val="001C25FD"/>
    <w:rsid w:val="001C2914"/>
    <w:rsid w:val="001C2F6E"/>
    <w:rsid w:val="001E6EF2"/>
    <w:rsid w:val="002356A5"/>
    <w:rsid w:val="00243DD7"/>
    <w:rsid w:val="0025397F"/>
    <w:rsid w:val="00257E57"/>
    <w:rsid w:val="00261175"/>
    <w:rsid w:val="002B284E"/>
    <w:rsid w:val="002C038C"/>
    <w:rsid w:val="002E25A7"/>
    <w:rsid w:val="003112FB"/>
    <w:rsid w:val="00327D19"/>
    <w:rsid w:val="00335A4D"/>
    <w:rsid w:val="00335B5F"/>
    <w:rsid w:val="0035589F"/>
    <w:rsid w:val="003561D4"/>
    <w:rsid w:val="003578E8"/>
    <w:rsid w:val="0036446A"/>
    <w:rsid w:val="003645B7"/>
    <w:rsid w:val="00375C1B"/>
    <w:rsid w:val="003809AF"/>
    <w:rsid w:val="00380A0D"/>
    <w:rsid w:val="003C4973"/>
    <w:rsid w:val="003C74D2"/>
    <w:rsid w:val="003D2D27"/>
    <w:rsid w:val="003F44DD"/>
    <w:rsid w:val="003F6E8C"/>
    <w:rsid w:val="003F7802"/>
    <w:rsid w:val="00415193"/>
    <w:rsid w:val="00423CE6"/>
    <w:rsid w:val="00432DC5"/>
    <w:rsid w:val="00471BC6"/>
    <w:rsid w:val="00487281"/>
    <w:rsid w:val="004A2733"/>
    <w:rsid w:val="004D495E"/>
    <w:rsid w:val="00511F7D"/>
    <w:rsid w:val="005149C5"/>
    <w:rsid w:val="00542660"/>
    <w:rsid w:val="005636D9"/>
    <w:rsid w:val="00564960"/>
    <w:rsid w:val="00570A47"/>
    <w:rsid w:val="005A5271"/>
    <w:rsid w:val="005B31D9"/>
    <w:rsid w:val="005D67B6"/>
    <w:rsid w:val="005E5B79"/>
    <w:rsid w:val="006046BC"/>
    <w:rsid w:val="0061215D"/>
    <w:rsid w:val="00613768"/>
    <w:rsid w:val="00616D13"/>
    <w:rsid w:val="006570D7"/>
    <w:rsid w:val="00660A78"/>
    <w:rsid w:val="00661FCF"/>
    <w:rsid w:val="0067417C"/>
    <w:rsid w:val="0068002D"/>
    <w:rsid w:val="006817F9"/>
    <w:rsid w:val="006B41A4"/>
    <w:rsid w:val="006C2D89"/>
    <w:rsid w:val="006C3E28"/>
    <w:rsid w:val="006C4BAB"/>
    <w:rsid w:val="006D1E28"/>
    <w:rsid w:val="006E171F"/>
    <w:rsid w:val="006E3F77"/>
    <w:rsid w:val="006E3FD1"/>
    <w:rsid w:val="006F4174"/>
    <w:rsid w:val="0071270F"/>
    <w:rsid w:val="00724DE1"/>
    <w:rsid w:val="00727B9D"/>
    <w:rsid w:val="0073574F"/>
    <w:rsid w:val="007418F4"/>
    <w:rsid w:val="0079412C"/>
    <w:rsid w:val="0079630E"/>
    <w:rsid w:val="007A1549"/>
    <w:rsid w:val="007C61DE"/>
    <w:rsid w:val="007C7490"/>
    <w:rsid w:val="007E0661"/>
    <w:rsid w:val="007F72AF"/>
    <w:rsid w:val="008042C3"/>
    <w:rsid w:val="008142F6"/>
    <w:rsid w:val="0081569B"/>
    <w:rsid w:val="00840998"/>
    <w:rsid w:val="00864EEE"/>
    <w:rsid w:val="0089187D"/>
    <w:rsid w:val="008A767E"/>
    <w:rsid w:val="008B1E10"/>
    <w:rsid w:val="008B560E"/>
    <w:rsid w:val="008C189B"/>
    <w:rsid w:val="008C2CB0"/>
    <w:rsid w:val="008D133C"/>
    <w:rsid w:val="008E1024"/>
    <w:rsid w:val="008E3C35"/>
    <w:rsid w:val="0091643F"/>
    <w:rsid w:val="00937CD6"/>
    <w:rsid w:val="00943A49"/>
    <w:rsid w:val="00953D78"/>
    <w:rsid w:val="009676DB"/>
    <w:rsid w:val="00967AA5"/>
    <w:rsid w:val="009843DF"/>
    <w:rsid w:val="009975AF"/>
    <w:rsid w:val="009A5FB4"/>
    <w:rsid w:val="009C60FE"/>
    <w:rsid w:val="009D2CD4"/>
    <w:rsid w:val="00A009CB"/>
    <w:rsid w:val="00A103D3"/>
    <w:rsid w:val="00A27F6D"/>
    <w:rsid w:val="00A3042B"/>
    <w:rsid w:val="00A33D94"/>
    <w:rsid w:val="00A35E7D"/>
    <w:rsid w:val="00A66E56"/>
    <w:rsid w:val="00A677D9"/>
    <w:rsid w:val="00A87255"/>
    <w:rsid w:val="00A95051"/>
    <w:rsid w:val="00A95B50"/>
    <w:rsid w:val="00AB25C3"/>
    <w:rsid w:val="00AB4F27"/>
    <w:rsid w:val="00AB5A4D"/>
    <w:rsid w:val="00AC6C6F"/>
    <w:rsid w:val="00AE6EE9"/>
    <w:rsid w:val="00AF237F"/>
    <w:rsid w:val="00AF40E0"/>
    <w:rsid w:val="00B057A9"/>
    <w:rsid w:val="00B076D5"/>
    <w:rsid w:val="00B231AD"/>
    <w:rsid w:val="00B23864"/>
    <w:rsid w:val="00B43069"/>
    <w:rsid w:val="00B548A0"/>
    <w:rsid w:val="00B604BD"/>
    <w:rsid w:val="00B63500"/>
    <w:rsid w:val="00B829E2"/>
    <w:rsid w:val="00B90C37"/>
    <w:rsid w:val="00BA40D3"/>
    <w:rsid w:val="00BA6E7F"/>
    <w:rsid w:val="00BD2680"/>
    <w:rsid w:val="00BF0DB9"/>
    <w:rsid w:val="00BF3EE2"/>
    <w:rsid w:val="00C0310F"/>
    <w:rsid w:val="00C06B88"/>
    <w:rsid w:val="00C26BBD"/>
    <w:rsid w:val="00C431A1"/>
    <w:rsid w:val="00C53F38"/>
    <w:rsid w:val="00C76B26"/>
    <w:rsid w:val="00C90223"/>
    <w:rsid w:val="00CA72E1"/>
    <w:rsid w:val="00CA75B3"/>
    <w:rsid w:val="00CB0DB4"/>
    <w:rsid w:val="00CB241E"/>
    <w:rsid w:val="00CB683F"/>
    <w:rsid w:val="00CB72F8"/>
    <w:rsid w:val="00CC03F1"/>
    <w:rsid w:val="00CC71DE"/>
    <w:rsid w:val="00CF24DB"/>
    <w:rsid w:val="00CF25AF"/>
    <w:rsid w:val="00CF3D3B"/>
    <w:rsid w:val="00CF3F62"/>
    <w:rsid w:val="00CF6445"/>
    <w:rsid w:val="00D139B9"/>
    <w:rsid w:val="00D14A7E"/>
    <w:rsid w:val="00D230B4"/>
    <w:rsid w:val="00D453FB"/>
    <w:rsid w:val="00D51EBB"/>
    <w:rsid w:val="00D5307C"/>
    <w:rsid w:val="00DC2801"/>
    <w:rsid w:val="00DC58F2"/>
    <w:rsid w:val="00DC68E0"/>
    <w:rsid w:val="00DD54A7"/>
    <w:rsid w:val="00DE1B13"/>
    <w:rsid w:val="00DF2CD2"/>
    <w:rsid w:val="00DF3609"/>
    <w:rsid w:val="00DF7B69"/>
    <w:rsid w:val="00E14A12"/>
    <w:rsid w:val="00E165FA"/>
    <w:rsid w:val="00E44FD8"/>
    <w:rsid w:val="00E45989"/>
    <w:rsid w:val="00E92DB4"/>
    <w:rsid w:val="00EB1DD1"/>
    <w:rsid w:val="00EB300E"/>
    <w:rsid w:val="00ED038E"/>
    <w:rsid w:val="00EE0195"/>
    <w:rsid w:val="00EE698F"/>
    <w:rsid w:val="00EE78CD"/>
    <w:rsid w:val="00EF3D30"/>
    <w:rsid w:val="00EF70AF"/>
    <w:rsid w:val="00F168A7"/>
    <w:rsid w:val="00F52D76"/>
    <w:rsid w:val="00F57A91"/>
    <w:rsid w:val="00F7054F"/>
    <w:rsid w:val="00F832E1"/>
    <w:rsid w:val="00F92C8F"/>
    <w:rsid w:val="00FB4C3B"/>
    <w:rsid w:val="00FE245A"/>
    <w:rsid w:val="00FE59F7"/>
    <w:rsid w:val="00FF00A4"/>
    <w:rsid w:val="00FF3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C26B"/>
  <w15:docId w15:val="{8F5B7BCB-02EA-467C-BC98-CD341C6C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48A0"/>
    <w:pPr>
      <w:jc w:val="both"/>
    </w:pPr>
    <w:rPr>
      <w:sz w:val="22"/>
      <w:szCs w:val="22"/>
      <w:lang w:eastAsia="en-US"/>
    </w:rPr>
  </w:style>
  <w:style w:type="paragraph" w:styleId="Titolo1">
    <w:name w:val="heading 1"/>
    <w:basedOn w:val="Normale"/>
    <w:next w:val="Normale"/>
    <w:link w:val="Titolo1Carattere"/>
    <w:uiPriority w:val="9"/>
    <w:qFormat/>
    <w:rsid w:val="00DF7B69"/>
    <w:pPr>
      <w:keepNext/>
      <w:keepLines/>
      <w:spacing w:before="24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F7B69"/>
    <w:rPr>
      <w:rFonts w:ascii="Calibri Light" w:eastAsia="Times New Roman" w:hAnsi="Calibri Light" w:cs="Times New Roman"/>
      <w:color w:val="2E74B5"/>
      <w:sz w:val="32"/>
      <w:szCs w:val="32"/>
    </w:rPr>
  </w:style>
  <w:style w:type="paragraph" w:styleId="Intestazione">
    <w:name w:val="header"/>
    <w:basedOn w:val="Normale"/>
    <w:link w:val="IntestazioneCarattere"/>
    <w:uiPriority w:val="99"/>
    <w:unhideWhenUsed/>
    <w:rsid w:val="00943A49"/>
    <w:pPr>
      <w:tabs>
        <w:tab w:val="center" w:pos="4819"/>
        <w:tab w:val="right" w:pos="9638"/>
      </w:tabs>
    </w:pPr>
  </w:style>
  <w:style w:type="character" w:customStyle="1" w:styleId="IntestazioneCarattere">
    <w:name w:val="Intestazione Carattere"/>
    <w:link w:val="Intestazione"/>
    <w:uiPriority w:val="99"/>
    <w:rsid w:val="00943A49"/>
    <w:rPr>
      <w:sz w:val="22"/>
      <w:szCs w:val="22"/>
      <w:lang w:eastAsia="en-US"/>
    </w:rPr>
  </w:style>
  <w:style w:type="paragraph" w:styleId="Pidipagina">
    <w:name w:val="footer"/>
    <w:basedOn w:val="Normale"/>
    <w:link w:val="PidipaginaCarattere"/>
    <w:uiPriority w:val="99"/>
    <w:unhideWhenUsed/>
    <w:rsid w:val="00943A49"/>
    <w:pPr>
      <w:tabs>
        <w:tab w:val="center" w:pos="4819"/>
        <w:tab w:val="right" w:pos="9638"/>
      </w:tabs>
    </w:pPr>
  </w:style>
  <w:style w:type="character" w:customStyle="1" w:styleId="PidipaginaCarattere">
    <w:name w:val="Piè di pagina Carattere"/>
    <w:link w:val="Pidipagina"/>
    <w:uiPriority w:val="99"/>
    <w:rsid w:val="00943A49"/>
    <w:rPr>
      <w:sz w:val="22"/>
      <w:szCs w:val="22"/>
      <w:lang w:eastAsia="en-US"/>
    </w:rPr>
  </w:style>
  <w:style w:type="character" w:styleId="Collegamentoipertestuale">
    <w:name w:val="Hyperlink"/>
    <w:rsid w:val="003D2D27"/>
    <w:rPr>
      <w:color w:val="0000FF"/>
      <w:u w:val="single"/>
    </w:rPr>
  </w:style>
  <w:style w:type="paragraph" w:styleId="Testofumetto">
    <w:name w:val="Balloon Text"/>
    <w:basedOn w:val="Normale"/>
    <w:link w:val="TestofumettoCarattere"/>
    <w:uiPriority w:val="99"/>
    <w:semiHidden/>
    <w:unhideWhenUsed/>
    <w:rsid w:val="009D2CD4"/>
    <w:rPr>
      <w:rFonts w:ascii="Segoe UI" w:hAnsi="Segoe UI" w:cs="Segoe UI"/>
      <w:sz w:val="18"/>
      <w:szCs w:val="18"/>
    </w:rPr>
  </w:style>
  <w:style w:type="character" w:customStyle="1" w:styleId="TestofumettoCarattere">
    <w:name w:val="Testo fumetto Carattere"/>
    <w:link w:val="Testofumetto"/>
    <w:uiPriority w:val="99"/>
    <w:semiHidden/>
    <w:rsid w:val="009D2CD4"/>
    <w:rPr>
      <w:rFonts w:ascii="Segoe UI" w:hAnsi="Segoe UI" w:cs="Segoe UI"/>
      <w:sz w:val="18"/>
      <w:szCs w:val="18"/>
      <w:lang w:eastAsia="en-US"/>
    </w:rPr>
  </w:style>
  <w:style w:type="character" w:styleId="Rimandocommento">
    <w:name w:val="annotation reference"/>
    <w:uiPriority w:val="99"/>
    <w:semiHidden/>
    <w:unhideWhenUsed/>
    <w:rsid w:val="00AF40E0"/>
    <w:rPr>
      <w:sz w:val="16"/>
      <w:szCs w:val="16"/>
    </w:rPr>
  </w:style>
  <w:style w:type="paragraph" w:styleId="Testocommento">
    <w:name w:val="annotation text"/>
    <w:basedOn w:val="Normale"/>
    <w:link w:val="TestocommentoCarattere"/>
    <w:uiPriority w:val="99"/>
    <w:semiHidden/>
    <w:unhideWhenUsed/>
    <w:rsid w:val="00AF40E0"/>
    <w:rPr>
      <w:sz w:val="20"/>
      <w:szCs w:val="20"/>
    </w:rPr>
  </w:style>
  <w:style w:type="character" w:customStyle="1" w:styleId="TestocommentoCarattere">
    <w:name w:val="Testo commento Carattere"/>
    <w:link w:val="Testocommento"/>
    <w:uiPriority w:val="99"/>
    <w:semiHidden/>
    <w:rsid w:val="00AF40E0"/>
    <w:rPr>
      <w:lang w:eastAsia="en-US"/>
    </w:rPr>
  </w:style>
  <w:style w:type="paragraph" w:styleId="Soggettocommento">
    <w:name w:val="annotation subject"/>
    <w:basedOn w:val="Testocommento"/>
    <w:next w:val="Testocommento"/>
    <w:link w:val="SoggettocommentoCarattere"/>
    <w:uiPriority w:val="99"/>
    <w:semiHidden/>
    <w:unhideWhenUsed/>
    <w:rsid w:val="00AF40E0"/>
    <w:rPr>
      <w:b/>
      <w:bCs/>
    </w:rPr>
  </w:style>
  <w:style w:type="character" w:customStyle="1" w:styleId="SoggettocommentoCarattere">
    <w:name w:val="Soggetto commento Carattere"/>
    <w:link w:val="Soggettocommento"/>
    <w:uiPriority w:val="99"/>
    <w:semiHidden/>
    <w:rsid w:val="00AF40E0"/>
    <w:rPr>
      <w:b/>
      <w:bCs/>
      <w:lang w:eastAsia="en-US"/>
    </w:rPr>
  </w:style>
  <w:style w:type="paragraph" w:styleId="Testonotadichiusura">
    <w:name w:val="endnote text"/>
    <w:basedOn w:val="Normale"/>
    <w:link w:val="TestonotadichiusuraCarattere"/>
    <w:uiPriority w:val="99"/>
    <w:semiHidden/>
    <w:unhideWhenUsed/>
    <w:rsid w:val="00AF40E0"/>
    <w:rPr>
      <w:sz w:val="20"/>
      <w:szCs w:val="20"/>
    </w:rPr>
  </w:style>
  <w:style w:type="character" w:customStyle="1" w:styleId="TestonotadichiusuraCarattere">
    <w:name w:val="Testo nota di chiusura Carattere"/>
    <w:link w:val="Testonotadichiusura"/>
    <w:uiPriority w:val="99"/>
    <w:semiHidden/>
    <w:rsid w:val="00AF40E0"/>
    <w:rPr>
      <w:lang w:eastAsia="en-US"/>
    </w:rPr>
  </w:style>
  <w:style w:type="character" w:styleId="Rimandonotadichiusura">
    <w:name w:val="endnote reference"/>
    <w:uiPriority w:val="99"/>
    <w:semiHidden/>
    <w:unhideWhenUsed/>
    <w:rsid w:val="00AF40E0"/>
    <w:rPr>
      <w:vertAlign w:val="superscript"/>
    </w:rPr>
  </w:style>
  <w:style w:type="paragraph" w:styleId="Corpotesto">
    <w:name w:val="Body Text"/>
    <w:basedOn w:val="Normale"/>
    <w:link w:val="CorpotestoCarattere"/>
    <w:semiHidden/>
    <w:unhideWhenUsed/>
    <w:rsid w:val="00DC68E0"/>
    <w:pPr>
      <w:spacing w:after="120"/>
      <w:jc w:val="left"/>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semiHidden/>
    <w:rsid w:val="00DC68E0"/>
    <w:rPr>
      <w:rFonts w:ascii="Times New Roman" w:eastAsia="Times New Roman" w:hAnsi="Times New Roman"/>
      <w:sz w:val="24"/>
      <w:szCs w:val="24"/>
    </w:rPr>
  </w:style>
  <w:style w:type="paragraph" w:styleId="Paragrafoelenco">
    <w:name w:val="List Paragraph"/>
    <w:basedOn w:val="Normale"/>
    <w:uiPriority w:val="34"/>
    <w:qFormat/>
    <w:rsid w:val="00DC68E0"/>
    <w:pPr>
      <w:ind w:left="708"/>
      <w:jc w:val="left"/>
    </w:pPr>
    <w:rPr>
      <w:rFonts w:ascii="Times New Roman" w:eastAsia="Times New Roman" w:hAnsi="Times New Roman"/>
      <w:sz w:val="24"/>
      <w:szCs w:val="24"/>
      <w:lang w:eastAsia="it-IT"/>
    </w:rPr>
  </w:style>
  <w:style w:type="paragraph" w:customStyle="1" w:styleId="Default">
    <w:name w:val="Default"/>
    <w:rsid w:val="00F57A91"/>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orella_giorgi\Desktop\mod.%20lettera%20FORMAZIONE%20dal%201.8.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AC95-7E66-40EB-BE35-D3B742BA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lettera FORMAZIONE dal 1.8.19</Template>
  <TotalTime>4</TotalTime>
  <Pages>3</Pages>
  <Words>1092</Words>
  <Characters>6225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7303</CharactersWithSpaces>
  <SharedDoc>false</SharedDoc>
  <HLinks>
    <vt:vector size="18" baseType="variant">
      <vt:variant>
        <vt:i4>5308447</vt:i4>
      </vt:variant>
      <vt:variant>
        <vt:i4>6</vt:i4>
      </vt:variant>
      <vt:variant>
        <vt:i4>0</vt:i4>
      </vt:variant>
      <vt:variant>
        <vt:i4>5</vt:i4>
      </vt:variant>
      <vt:variant>
        <vt:lpwstr>http://www.istruzioneformazionelavoro.marche.it/</vt:lpwstr>
      </vt:variant>
      <vt:variant>
        <vt:lpwstr/>
      </vt:variant>
      <vt:variant>
        <vt:i4>1704033</vt:i4>
      </vt:variant>
      <vt:variant>
        <vt:i4>3</vt:i4>
      </vt:variant>
      <vt:variant>
        <vt:i4>0</vt:i4>
      </vt:variant>
      <vt:variant>
        <vt:i4>5</vt:i4>
      </vt:variant>
      <vt:variant>
        <vt:lpwstr>mailto:formazionepesarourbino@regione.marche.it</vt:lpwstr>
      </vt:variant>
      <vt:variant>
        <vt:lpwstr/>
      </vt:variant>
      <vt:variant>
        <vt:i4>2228226</vt:i4>
      </vt:variant>
      <vt:variant>
        <vt:i4>0</vt:i4>
      </vt:variant>
      <vt:variant>
        <vt:i4>0</vt:i4>
      </vt:variant>
      <vt:variant>
        <vt:i4>5</vt:i4>
      </vt:variant>
      <vt:variant>
        <vt:lpwstr>mailto:regione.marche.formazionepesarourbino@emarche.it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Giorgi;Antonella Falcinelli</dc:creator>
  <cp:keywords/>
  <dc:description/>
  <cp:lastModifiedBy>Simona Giuliani</cp:lastModifiedBy>
  <cp:revision>2</cp:revision>
  <cp:lastPrinted>2020-03-26T13:04:00Z</cp:lastPrinted>
  <dcterms:created xsi:type="dcterms:W3CDTF">2020-09-21T15:24:00Z</dcterms:created>
  <dcterms:modified xsi:type="dcterms:W3CDTF">2020-09-21T15:24:00Z</dcterms:modified>
</cp:coreProperties>
</file>